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B342A" w14:textId="77777777" w:rsidR="00197479" w:rsidRPr="006E184A" w:rsidRDefault="00197479" w:rsidP="00BC19B2">
      <w:pPr>
        <w:spacing w:after="0" w:line="240" w:lineRule="auto"/>
        <w:contextualSpacing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350D177C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высшего образования</w:t>
      </w:r>
    </w:p>
    <w:p w14:paraId="524ABCFF" w14:textId="77777777" w:rsidR="00197479" w:rsidRPr="006E184A" w:rsidRDefault="00197479" w:rsidP="00BC19B2">
      <w:pPr>
        <w:spacing w:after="0" w:line="240" w:lineRule="auto"/>
        <w:jc w:val="center"/>
        <w:rPr>
          <w:caps/>
          <w:color w:val="auto"/>
          <w:szCs w:val="28"/>
        </w:rPr>
      </w:pPr>
      <w:r w:rsidRPr="006E184A">
        <w:rPr>
          <w:caps/>
          <w:color w:val="auto"/>
          <w:szCs w:val="28"/>
        </w:rPr>
        <w:t>«ФинансоВЫЙ УНИВЕРСИТЕТ</w:t>
      </w:r>
    </w:p>
    <w:p w14:paraId="18417162" w14:textId="77777777" w:rsidR="00197479" w:rsidRPr="006E184A" w:rsidRDefault="00197479" w:rsidP="00BC19B2">
      <w:pPr>
        <w:spacing w:after="0" w:line="240" w:lineRule="auto"/>
        <w:jc w:val="center"/>
        <w:rPr>
          <w:caps/>
          <w:color w:val="auto"/>
          <w:szCs w:val="28"/>
        </w:rPr>
      </w:pPr>
      <w:r w:rsidRPr="006E184A">
        <w:rPr>
          <w:caps/>
          <w:color w:val="auto"/>
          <w:szCs w:val="28"/>
        </w:rPr>
        <w:t>при Правительстве Российской Федерации»</w:t>
      </w:r>
    </w:p>
    <w:p w14:paraId="21A781EA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(Финансовый университет)</w:t>
      </w:r>
    </w:p>
    <w:p w14:paraId="322FA229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</w:p>
    <w:p w14:paraId="686CC28D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color w:val="auto"/>
          <w:szCs w:val="28"/>
        </w:rPr>
      </w:pPr>
      <w:r w:rsidRPr="006E184A">
        <w:rPr>
          <w:bCs/>
          <w:color w:val="auto"/>
          <w:szCs w:val="28"/>
        </w:rPr>
        <w:t>Департамент социологии</w:t>
      </w:r>
    </w:p>
    <w:p w14:paraId="2F709C40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Факультета социальных наук и массовых коммуникаций</w:t>
      </w:r>
    </w:p>
    <w:p w14:paraId="0E2714DA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0C579B42" w14:textId="77777777" w:rsidR="00197479" w:rsidRPr="006E184A" w:rsidRDefault="00197479" w:rsidP="00197479">
      <w:pPr>
        <w:spacing w:after="0" w:line="240" w:lineRule="auto"/>
        <w:jc w:val="right"/>
        <w:rPr>
          <w:color w:val="auto"/>
          <w:szCs w:val="28"/>
        </w:rPr>
      </w:pPr>
    </w:p>
    <w:tbl>
      <w:tblPr>
        <w:tblW w:w="5811" w:type="dxa"/>
        <w:tblInd w:w="3261" w:type="dxa"/>
        <w:tblLook w:val="04A0" w:firstRow="1" w:lastRow="0" w:firstColumn="1" w:lastColumn="0" w:noHBand="0" w:noVBand="1"/>
      </w:tblPr>
      <w:tblGrid>
        <w:gridCol w:w="5811"/>
      </w:tblGrid>
      <w:tr w:rsidR="006E184A" w:rsidRPr="006E184A" w14:paraId="1848549D" w14:textId="77777777" w:rsidTr="00197479">
        <w:trPr>
          <w:trHeight w:val="1425"/>
        </w:trPr>
        <w:tc>
          <w:tcPr>
            <w:tcW w:w="5811" w:type="dxa"/>
            <w:hideMark/>
          </w:tcPr>
          <w:p w14:paraId="17EBDEF6" w14:textId="77777777" w:rsidR="00197479" w:rsidRPr="006E184A" w:rsidRDefault="00197479" w:rsidP="00197479">
            <w:pPr>
              <w:spacing w:after="0" w:line="240" w:lineRule="auto"/>
              <w:ind w:firstLine="37"/>
              <w:rPr>
                <w:caps/>
                <w:color w:val="auto"/>
                <w:szCs w:val="28"/>
              </w:rPr>
            </w:pPr>
            <w:r w:rsidRPr="006E184A">
              <w:rPr>
                <w:caps/>
                <w:color w:val="auto"/>
                <w:szCs w:val="28"/>
              </w:rPr>
              <w:t>утверждаю</w:t>
            </w:r>
          </w:p>
          <w:p w14:paraId="4ED54EBF" w14:textId="77777777" w:rsidR="00197479" w:rsidRPr="006E184A" w:rsidRDefault="00197479" w:rsidP="00197479">
            <w:pPr>
              <w:spacing w:after="0" w:line="240" w:lineRule="auto"/>
              <w:rPr>
                <w:caps/>
                <w:color w:val="auto"/>
                <w:szCs w:val="28"/>
              </w:rPr>
            </w:pPr>
          </w:p>
          <w:p w14:paraId="289A0886" w14:textId="77777777" w:rsidR="00BC19B2" w:rsidRDefault="00197479" w:rsidP="00BC19B2">
            <w:pPr>
              <w:spacing w:after="0" w:line="240" w:lineRule="auto"/>
              <w:ind w:firstLine="37"/>
              <w:rPr>
                <w:color w:val="auto"/>
                <w:szCs w:val="28"/>
              </w:rPr>
            </w:pPr>
            <w:r w:rsidRPr="006E184A">
              <w:rPr>
                <w:color w:val="auto"/>
                <w:szCs w:val="28"/>
              </w:rPr>
              <w:t>Проректор по уч</w:t>
            </w:r>
            <w:r w:rsidR="00BC19B2">
              <w:rPr>
                <w:color w:val="auto"/>
                <w:szCs w:val="28"/>
              </w:rPr>
              <w:t xml:space="preserve">ебной и методической работе    </w:t>
            </w:r>
          </w:p>
          <w:p w14:paraId="634FFE80" w14:textId="2074221E" w:rsidR="00197479" w:rsidRPr="006E184A" w:rsidRDefault="00BC19B2" w:rsidP="00BC19B2">
            <w:pPr>
              <w:spacing w:after="0" w:line="240" w:lineRule="auto"/>
              <w:ind w:firstLine="37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________________</w:t>
            </w:r>
            <w:r w:rsidR="00197479" w:rsidRPr="006E184A">
              <w:rPr>
                <w:color w:val="auto"/>
                <w:szCs w:val="28"/>
              </w:rPr>
              <w:t xml:space="preserve"> </w:t>
            </w:r>
            <w:proofErr w:type="spellStart"/>
            <w:r w:rsidR="00197479" w:rsidRPr="006E184A">
              <w:rPr>
                <w:color w:val="auto"/>
                <w:szCs w:val="28"/>
              </w:rPr>
              <w:t>Е.А.Каменева</w:t>
            </w:r>
            <w:proofErr w:type="spellEnd"/>
          </w:p>
          <w:p w14:paraId="0EE35BC1" w14:textId="77777777" w:rsidR="00197479" w:rsidRPr="006E184A" w:rsidRDefault="00197479" w:rsidP="00197479">
            <w:pPr>
              <w:spacing w:after="0" w:line="240" w:lineRule="auto"/>
              <w:rPr>
                <w:color w:val="auto"/>
                <w:szCs w:val="28"/>
              </w:rPr>
            </w:pPr>
          </w:p>
          <w:p w14:paraId="4343BA21" w14:textId="5D6C1571" w:rsidR="00197479" w:rsidRPr="006E184A" w:rsidRDefault="00197479" w:rsidP="00197479">
            <w:pPr>
              <w:spacing w:after="0" w:line="240" w:lineRule="auto"/>
              <w:ind w:firstLine="37"/>
              <w:jc w:val="left"/>
              <w:rPr>
                <w:b/>
                <w:caps/>
                <w:color w:val="auto"/>
                <w:szCs w:val="28"/>
              </w:rPr>
            </w:pPr>
            <w:r w:rsidRPr="006E184A">
              <w:rPr>
                <w:color w:val="auto"/>
                <w:szCs w:val="28"/>
              </w:rPr>
              <w:t>«_</w:t>
            </w:r>
            <w:r w:rsidR="000E105B">
              <w:rPr>
                <w:color w:val="auto"/>
                <w:szCs w:val="28"/>
              </w:rPr>
              <w:t>26</w:t>
            </w:r>
            <w:r w:rsidRPr="006E184A">
              <w:rPr>
                <w:color w:val="auto"/>
                <w:szCs w:val="28"/>
              </w:rPr>
              <w:t>___»__</w:t>
            </w:r>
            <w:r w:rsidR="000E105B">
              <w:rPr>
                <w:color w:val="auto"/>
                <w:szCs w:val="28"/>
              </w:rPr>
              <w:t>апреля___</w:t>
            </w:r>
            <w:r w:rsidRPr="006E184A">
              <w:rPr>
                <w:color w:val="auto"/>
                <w:szCs w:val="28"/>
              </w:rPr>
              <w:t xml:space="preserve"> 2022   г.</w:t>
            </w:r>
          </w:p>
        </w:tc>
      </w:tr>
    </w:tbl>
    <w:p w14:paraId="29E2CF99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4EF23C93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3BDB673B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7D42DBC6" w14:textId="3E0AB556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Кибакин М.В.</w:t>
      </w:r>
    </w:p>
    <w:p w14:paraId="08F627CE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6661BA76" w14:textId="10AED8C8" w:rsidR="00197479" w:rsidRPr="006E184A" w:rsidRDefault="00F205D7" w:rsidP="00F205D7">
      <w:pPr>
        <w:spacing w:after="0" w:line="240" w:lineRule="auto"/>
        <w:rPr>
          <w:b/>
          <w:color w:val="auto"/>
          <w:szCs w:val="28"/>
        </w:rPr>
      </w:pPr>
      <w:r>
        <w:rPr>
          <w:b/>
          <w:color w:val="auto"/>
          <w:szCs w:val="28"/>
        </w:rPr>
        <w:t>Программа научно-исследовательской работы</w:t>
      </w:r>
    </w:p>
    <w:p w14:paraId="4E3B3CA6" w14:textId="2E568B65" w:rsidR="00197479" w:rsidRDefault="00F205D7" w:rsidP="00F205D7">
      <w:pPr>
        <w:pStyle w:val="aa"/>
        <w:tabs>
          <w:tab w:val="left" w:pos="780"/>
          <w:tab w:val="center" w:pos="4535"/>
        </w:tabs>
        <w:jc w:val="center"/>
        <w:rPr>
          <w:b w:val="0"/>
        </w:rPr>
      </w:pPr>
      <w:r>
        <w:rPr>
          <w:b w:val="0"/>
        </w:rPr>
        <w:t>(учебно-научного семинара)</w:t>
      </w:r>
    </w:p>
    <w:p w14:paraId="492E77B5" w14:textId="77777777" w:rsidR="00F205D7" w:rsidRPr="006E184A" w:rsidRDefault="00F205D7" w:rsidP="00F205D7">
      <w:pPr>
        <w:pStyle w:val="aa"/>
        <w:tabs>
          <w:tab w:val="left" w:pos="780"/>
          <w:tab w:val="center" w:pos="4535"/>
        </w:tabs>
        <w:jc w:val="center"/>
        <w:rPr>
          <w:b w:val="0"/>
        </w:rPr>
      </w:pPr>
    </w:p>
    <w:p w14:paraId="7D988674" w14:textId="3471B9F7" w:rsidR="00197479" w:rsidRPr="006E184A" w:rsidRDefault="00197479" w:rsidP="00F205D7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 xml:space="preserve">для студентов, обучающихся по направлению подготовки </w:t>
      </w:r>
      <w:r w:rsidR="00F205D7">
        <w:rPr>
          <w:color w:val="auto"/>
          <w:szCs w:val="28"/>
          <w:shd w:val="clear" w:color="auto" w:fill="FFFFFF"/>
        </w:rPr>
        <w:t>39.03.01 Социология</w:t>
      </w:r>
    </w:p>
    <w:p w14:paraId="5F6B14FD" w14:textId="77777777" w:rsidR="00197479" w:rsidRPr="006E184A" w:rsidRDefault="00197479" w:rsidP="00F205D7">
      <w:pPr>
        <w:spacing w:after="0" w:line="240" w:lineRule="auto"/>
        <w:jc w:val="center"/>
        <w:rPr>
          <w:i/>
          <w:color w:val="auto"/>
          <w:szCs w:val="28"/>
        </w:rPr>
      </w:pPr>
    </w:p>
    <w:p w14:paraId="2A1109B3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i/>
          <w:color w:val="auto"/>
          <w:szCs w:val="28"/>
        </w:rPr>
      </w:pPr>
      <w:r w:rsidRPr="006E184A">
        <w:rPr>
          <w:i/>
          <w:color w:val="auto"/>
          <w:szCs w:val="28"/>
        </w:rPr>
        <w:t>Рекомендовано Ученым советом Факультета социальных наук и массовых коммуникаций</w:t>
      </w:r>
    </w:p>
    <w:p w14:paraId="6AADDF0F" w14:textId="69E33AD7" w:rsidR="00197479" w:rsidRPr="006E184A" w:rsidRDefault="00197479" w:rsidP="00BC19B2">
      <w:pPr>
        <w:suppressAutoHyphens/>
        <w:spacing w:after="0" w:line="240" w:lineRule="auto"/>
        <w:jc w:val="center"/>
        <w:rPr>
          <w:iCs/>
          <w:color w:val="auto"/>
          <w:szCs w:val="28"/>
        </w:rPr>
      </w:pPr>
      <w:r w:rsidRPr="006E184A">
        <w:rPr>
          <w:iCs/>
          <w:color w:val="auto"/>
          <w:szCs w:val="28"/>
        </w:rPr>
        <w:t>(</w:t>
      </w:r>
      <w:r w:rsidR="000E105B">
        <w:rPr>
          <w:i/>
          <w:color w:val="auto"/>
          <w:szCs w:val="28"/>
        </w:rPr>
        <w:t>протокол № 20 от 19 апреля</w:t>
      </w:r>
      <w:r w:rsidRPr="006E184A">
        <w:rPr>
          <w:i/>
          <w:color w:val="auto"/>
          <w:szCs w:val="28"/>
        </w:rPr>
        <w:t xml:space="preserve"> 2022 г.</w:t>
      </w:r>
      <w:r w:rsidRPr="006E184A">
        <w:rPr>
          <w:iCs/>
          <w:color w:val="auto"/>
          <w:szCs w:val="28"/>
        </w:rPr>
        <w:t>)</w:t>
      </w:r>
    </w:p>
    <w:p w14:paraId="2B5323C8" w14:textId="77777777" w:rsidR="00197479" w:rsidRPr="006E184A" w:rsidRDefault="00197479" w:rsidP="000E105B">
      <w:pPr>
        <w:suppressAutoHyphens/>
        <w:spacing w:after="0" w:line="240" w:lineRule="auto"/>
        <w:ind w:left="0" w:firstLine="0"/>
        <w:rPr>
          <w:i/>
          <w:color w:val="auto"/>
          <w:szCs w:val="28"/>
        </w:rPr>
      </w:pPr>
    </w:p>
    <w:p w14:paraId="2F9087A0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i/>
          <w:color w:val="auto"/>
          <w:szCs w:val="28"/>
        </w:rPr>
      </w:pPr>
      <w:r w:rsidRPr="006E184A">
        <w:rPr>
          <w:i/>
          <w:color w:val="auto"/>
          <w:szCs w:val="28"/>
        </w:rPr>
        <w:t>Одобрено Советом учебно-научного Департамента социологии Факультета социальных наук и массовых коммуникаций</w:t>
      </w:r>
    </w:p>
    <w:p w14:paraId="56AFC20A" w14:textId="77777777" w:rsidR="00197479" w:rsidRPr="006E184A" w:rsidRDefault="00197479" w:rsidP="00BC19B2">
      <w:pPr>
        <w:suppressAutoHyphens/>
        <w:spacing w:after="0" w:line="240" w:lineRule="auto"/>
        <w:jc w:val="center"/>
        <w:rPr>
          <w:i/>
          <w:color w:val="auto"/>
          <w:szCs w:val="28"/>
        </w:rPr>
      </w:pPr>
    </w:p>
    <w:p w14:paraId="2FB3ED53" w14:textId="77777777" w:rsidR="00197479" w:rsidRPr="006E184A" w:rsidRDefault="00197479" w:rsidP="00BC19B2">
      <w:pPr>
        <w:suppressAutoHyphens/>
        <w:spacing w:after="0" w:line="240" w:lineRule="auto"/>
        <w:jc w:val="center"/>
        <w:rPr>
          <w:i/>
          <w:color w:val="auto"/>
          <w:szCs w:val="28"/>
        </w:rPr>
      </w:pPr>
    </w:p>
    <w:p w14:paraId="4E51A028" w14:textId="3221489E" w:rsidR="00197479" w:rsidRPr="000E105B" w:rsidRDefault="00197479" w:rsidP="000E105B">
      <w:pPr>
        <w:suppressAutoHyphens/>
        <w:spacing w:after="0" w:line="240" w:lineRule="auto"/>
        <w:jc w:val="center"/>
        <w:rPr>
          <w:iCs/>
          <w:color w:val="auto"/>
          <w:szCs w:val="28"/>
        </w:rPr>
      </w:pPr>
      <w:r w:rsidRPr="006E184A">
        <w:rPr>
          <w:iCs/>
          <w:color w:val="auto"/>
          <w:szCs w:val="28"/>
        </w:rPr>
        <w:t>(</w:t>
      </w:r>
      <w:r w:rsidR="000E105B">
        <w:rPr>
          <w:i/>
          <w:color w:val="auto"/>
          <w:szCs w:val="28"/>
        </w:rPr>
        <w:t xml:space="preserve">протокол № 10 от 25 </w:t>
      </w:r>
      <w:bookmarkStart w:id="0" w:name="_GoBack"/>
      <w:bookmarkEnd w:id="0"/>
      <w:r w:rsidR="000E105B">
        <w:rPr>
          <w:i/>
          <w:color w:val="auto"/>
          <w:szCs w:val="28"/>
        </w:rPr>
        <w:t xml:space="preserve">марта </w:t>
      </w:r>
      <w:r w:rsidR="000E105B" w:rsidRPr="006E184A">
        <w:rPr>
          <w:i/>
          <w:color w:val="auto"/>
          <w:szCs w:val="28"/>
        </w:rPr>
        <w:t>2022</w:t>
      </w:r>
      <w:r w:rsidRPr="006E184A">
        <w:rPr>
          <w:i/>
          <w:color w:val="auto"/>
          <w:szCs w:val="28"/>
        </w:rPr>
        <w:t xml:space="preserve"> г.</w:t>
      </w:r>
      <w:r w:rsidR="000E105B">
        <w:rPr>
          <w:i/>
          <w:color w:val="auto"/>
          <w:szCs w:val="28"/>
        </w:rPr>
        <w:t>)</w:t>
      </w:r>
    </w:p>
    <w:p w14:paraId="2C79FAEB" w14:textId="77777777" w:rsidR="00197479" w:rsidRPr="006E184A" w:rsidRDefault="00197479" w:rsidP="00197479">
      <w:pPr>
        <w:suppressAutoHyphens/>
        <w:spacing w:after="0" w:line="240" w:lineRule="auto"/>
        <w:jc w:val="center"/>
        <w:rPr>
          <w:color w:val="auto"/>
          <w:szCs w:val="28"/>
        </w:rPr>
      </w:pPr>
    </w:p>
    <w:p w14:paraId="5F932BEE" w14:textId="65030819" w:rsidR="00693F3C" w:rsidRPr="006E184A" w:rsidRDefault="00197479" w:rsidP="00197479">
      <w:pPr>
        <w:suppressAutoHyphens/>
        <w:spacing w:after="0" w:line="240" w:lineRule="auto"/>
        <w:ind w:left="0" w:firstLine="0"/>
        <w:jc w:val="center"/>
        <w:rPr>
          <w:b/>
          <w:color w:val="auto"/>
        </w:rPr>
      </w:pPr>
      <w:r w:rsidRPr="006E184A">
        <w:rPr>
          <w:color w:val="auto"/>
          <w:szCs w:val="28"/>
        </w:rPr>
        <w:t>Москва, 2022</w:t>
      </w:r>
      <w:r w:rsidR="00693F3C" w:rsidRPr="006E184A">
        <w:rPr>
          <w:color w:val="auto"/>
        </w:rPr>
        <w:br w:type="page"/>
      </w:r>
    </w:p>
    <w:p w14:paraId="3D2EEF31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lastRenderedPageBreak/>
        <w:t>УДК [316:378.147.</w:t>
      </w:r>
      <w:proofErr w:type="gramStart"/>
      <w:r w:rsidRPr="00C803E9">
        <w:rPr>
          <w:rStyle w:val="ac"/>
          <w:sz w:val="23"/>
          <w:szCs w:val="23"/>
        </w:rPr>
        <w:t>34](</w:t>
      </w:r>
      <w:proofErr w:type="gramEnd"/>
      <w:r w:rsidRPr="00C803E9">
        <w:rPr>
          <w:rStyle w:val="ac"/>
          <w:sz w:val="23"/>
          <w:szCs w:val="23"/>
        </w:rPr>
        <w:t>073)</w:t>
      </w:r>
    </w:p>
    <w:p w14:paraId="4C9AF74D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t>ББК 60.5</w:t>
      </w:r>
      <w:proofErr w:type="gramStart"/>
      <w:r w:rsidRPr="00C803E9">
        <w:rPr>
          <w:rStyle w:val="ac"/>
          <w:sz w:val="23"/>
          <w:szCs w:val="23"/>
          <w:lang w:val="en-US"/>
        </w:rPr>
        <w:t>p</w:t>
      </w:r>
      <w:r w:rsidRPr="00C803E9">
        <w:rPr>
          <w:rStyle w:val="ac"/>
          <w:sz w:val="23"/>
          <w:szCs w:val="23"/>
        </w:rPr>
        <w:t>.я</w:t>
      </w:r>
      <w:proofErr w:type="gramEnd"/>
      <w:r w:rsidRPr="00C803E9">
        <w:rPr>
          <w:rStyle w:val="ac"/>
          <w:sz w:val="23"/>
          <w:szCs w:val="23"/>
        </w:rPr>
        <w:t>73</w:t>
      </w:r>
    </w:p>
    <w:p w14:paraId="700E3044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t>К 38</w:t>
      </w:r>
    </w:p>
    <w:p w14:paraId="5FA07F06" w14:textId="6BAF3FC9" w:rsidR="00A91FB1" w:rsidRPr="006E184A" w:rsidRDefault="00A91FB1" w:rsidP="00197479">
      <w:pPr>
        <w:spacing w:after="0" w:line="240" w:lineRule="auto"/>
        <w:ind w:left="0" w:firstLine="0"/>
        <w:jc w:val="left"/>
        <w:rPr>
          <w:color w:val="auto"/>
        </w:rPr>
      </w:pPr>
    </w:p>
    <w:p w14:paraId="2B35FD8B" w14:textId="77777777" w:rsidR="00A91FB1" w:rsidRPr="006E184A" w:rsidRDefault="00A53915" w:rsidP="00197479">
      <w:pPr>
        <w:spacing w:after="0" w:line="240" w:lineRule="auto"/>
        <w:ind w:left="9" w:right="9" w:firstLine="0"/>
        <w:rPr>
          <w:color w:val="auto"/>
        </w:rPr>
      </w:pPr>
      <w:r w:rsidRPr="006E184A">
        <w:rPr>
          <w:color w:val="auto"/>
        </w:rPr>
        <w:t>Рецензенты:</w:t>
      </w:r>
      <w:r w:rsidRPr="006E184A">
        <w:rPr>
          <w:b/>
          <w:color w:val="auto"/>
        </w:rPr>
        <w:t xml:space="preserve">  </w:t>
      </w:r>
    </w:p>
    <w:p w14:paraId="514C9AB5" w14:textId="36B9E5F9" w:rsidR="00A91FB1" w:rsidRPr="006E184A" w:rsidRDefault="00A25B54" w:rsidP="00197479">
      <w:pPr>
        <w:spacing w:after="0" w:line="240" w:lineRule="auto"/>
        <w:ind w:left="9" w:right="9" w:firstLine="0"/>
        <w:rPr>
          <w:color w:val="auto"/>
        </w:rPr>
      </w:pPr>
      <w:proofErr w:type="spellStart"/>
      <w:r w:rsidRPr="006E184A">
        <w:rPr>
          <w:b/>
          <w:color w:val="auto"/>
        </w:rPr>
        <w:t>А.Г.Тюриков</w:t>
      </w:r>
      <w:proofErr w:type="spellEnd"/>
      <w:r w:rsidR="00A53915" w:rsidRPr="006E184A">
        <w:rPr>
          <w:b/>
          <w:color w:val="auto"/>
        </w:rPr>
        <w:t xml:space="preserve">, </w:t>
      </w:r>
      <w:proofErr w:type="spellStart"/>
      <w:r w:rsidR="00A53915" w:rsidRPr="006E184A">
        <w:rPr>
          <w:color w:val="auto"/>
        </w:rPr>
        <w:t>д.</w:t>
      </w:r>
      <w:r w:rsidRPr="006E184A">
        <w:rPr>
          <w:color w:val="auto"/>
        </w:rPr>
        <w:t>с.н</w:t>
      </w:r>
      <w:proofErr w:type="spellEnd"/>
      <w:r w:rsidR="00A53915" w:rsidRPr="006E184A">
        <w:rPr>
          <w:color w:val="auto"/>
        </w:rPr>
        <w:t>., проф., Финансовый университет при Правительстве Российской Федерации</w:t>
      </w:r>
      <w:r w:rsidR="00197479" w:rsidRPr="006E184A">
        <w:rPr>
          <w:color w:val="auto"/>
        </w:rPr>
        <w:t xml:space="preserve">, </w:t>
      </w:r>
      <w:proofErr w:type="spellStart"/>
      <w:r w:rsidR="00197479" w:rsidRPr="006E184A">
        <w:rPr>
          <w:color w:val="auto"/>
        </w:rPr>
        <w:t>П.В.Разов</w:t>
      </w:r>
      <w:proofErr w:type="spellEnd"/>
      <w:r w:rsidR="00197479" w:rsidRPr="006E184A">
        <w:rPr>
          <w:color w:val="auto"/>
        </w:rPr>
        <w:t xml:space="preserve"> - профессор</w:t>
      </w:r>
      <w:r w:rsidR="00A53915" w:rsidRPr="006E184A">
        <w:rPr>
          <w:color w:val="auto"/>
        </w:rPr>
        <w:t xml:space="preserve">, Финансовый университет при Правительстве Российской Федерации </w:t>
      </w:r>
    </w:p>
    <w:p w14:paraId="02D7EA19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</w:rPr>
        <w:t xml:space="preserve"> </w:t>
      </w:r>
    </w:p>
    <w:p w14:paraId="303C7A7A" w14:textId="247D676D" w:rsidR="00A91FB1" w:rsidRPr="006E184A" w:rsidRDefault="00693F3C" w:rsidP="00197479">
      <w:pPr>
        <w:spacing w:after="0" w:line="240" w:lineRule="auto"/>
        <w:ind w:left="19" w:hanging="10"/>
        <w:rPr>
          <w:b/>
          <w:color w:val="auto"/>
        </w:rPr>
      </w:pPr>
      <w:r w:rsidRPr="006E184A">
        <w:rPr>
          <w:b/>
          <w:color w:val="auto"/>
        </w:rPr>
        <w:t xml:space="preserve">Автор: </w:t>
      </w:r>
      <w:proofErr w:type="spellStart"/>
      <w:r w:rsidR="00197479" w:rsidRPr="006E184A">
        <w:rPr>
          <w:b/>
          <w:color w:val="auto"/>
        </w:rPr>
        <w:t>М.В.Кибакин</w:t>
      </w:r>
      <w:proofErr w:type="spellEnd"/>
    </w:p>
    <w:p w14:paraId="79F58F1F" w14:textId="77777777" w:rsidR="00197479" w:rsidRPr="006E184A" w:rsidRDefault="00197479" w:rsidP="00197479">
      <w:pPr>
        <w:spacing w:after="0" w:line="240" w:lineRule="auto"/>
        <w:ind w:left="19" w:hanging="10"/>
        <w:rPr>
          <w:color w:val="auto"/>
        </w:rPr>
      </w:pPr>
    </w:p>
    <w:p w14:paraId="1B337969" w14:textId="77777777" w:rsidR="00A91FB1" w:rsidRPr="006E184A" w:rsidRDefault="00A53915" w:rsidP="00197479">
      <w:pPr>
        <w:pStyle w:val="3"/>
        <w:spacing w:after="0" w:line="240" w:lineRule="auto"/>
        <w:ind w:left="19"/>
        <w:rPr>
          <w:color w:val="auto"/>
        </w:rPr>
      </w:pPr>
      <w:r w:rsidRPr="006E184A">
        <w:rPr>
          <w:color w:val="auto"/>
        </w:rPr>
        <w:t>Программа научно-исследовательской работы</w:t>
      </w:r>
    </w:p>
    <w:p w14:paraId="20C56885" w14:textId="6F9F1224" w:rsidR="00A91FB1" w:rsidRPr="006E184A" w:rsidRDefault="00A53915" w:rsidP="00197479">
      <w:pPr>
        <w:spacing w:after="0" w:line="240" w:lineRule="auto"/>
        <w:ind w:left="-5" w:right="1" w:hanging="10"/>
        <w:rPr>
          <w:color w:val="auto"/>
          <w:sz w:val="32"/>
        </w:rPr>
      </w:pPr>
      <w:r w:rsidRPr="006E184A">
        <w:rPr>
          <w:color w:val="auto"/>
        </w:rPr>
        <w:t xml:space="preserve"> </w:t>
      </w:r>
      <w:r w:rsidR="00470189" w:rsidRPr="006E184A">
        <w:rPr>
          <w:color w:val="auto"/>
        </w:rPr>
        <w:tab/>
      </w:r>
      <w:r w:rsidRPr="006E184A">
        <w:rPr>
          <w:color w:val="auto"/>
        </w:rPr>
        <w:t xml:space="preserve">Программа научно-исследовательской работы предназначена для студентов, обучающихся по направлению подготовки </w:t>
      </w:r>
      <w:r w:rsidR="007548B4" w:rsidRPr="006E184A">
        <w:rPr>
          <w:color w:val="auto"/>
        </w:rPr>
        <w:t>39.03</w:t>
      </w:r>
      <w:r w:rsidR="00877779" w:rsidRPr="006E184A">
        <w:rPr>
          <w:color w:val="auto"/>
        </w:rPr>
        <w:t>.01 Социология</w:t>
      </w:r>
      <w:r w:rsidR="00A25B54" w:rsidRPr="006E184A">
        <w:rPr>
          <w:color w:val="auto"/>
        </w:rPr>
        <w:t xml:space="preserve">, </w:t>
      </w:r>
      <w:r w:rsidRPr="006E184A">
        <w:rPr>
          <w:color w:val="auto"/>
        </w:rPr>
        <w:t>- М.: Фи</w:t>
      </w:r>
      <w:r w:rsidR="00021DEA" w:rsidRPr="006E184A">
        <w:rPr>
          <w:color w:val="auto"/>
        </w:rPr>
        <w:t>нансовый университет, 20</w:t>
      </w:r>
      <w:r w:rsidR="00C93E8C" w:rsidRPr="006E184A">
        <w:rPr>
          <w:color w:val="auto"/>
        </w:rPr>
        <w:t>2</w:t>
      </w:r>
      <w:r w:rsidR="00197479" w:rsidRPr="006E184A">
        <w:rPr>
          <w:color w:val="auto"/>
        </w:rPr>
        <w:t>2</w:t>
      </w:r>
      <w:r w:rsidR="00021DEA" w:rsidRPr="006E184A">
        <w:rPr>
          <w:color w:val="auto"/>
        </w:rPr>
        <w:t xml:space="preserve">. - </w:t>
      </w:r>
      <w:r w:rsidR="00750B9C" w:rsidRPr="006E184A">
        <w:rPr>
          <w:color w:val="auto"/>
        </w:rPr>
        <w:t>1</w:t>
      </w:r>
      <w:r w:rsidR="00BC19B2">
        <w:rPr>
          <w:color w:val="auto"/>
        </w:rPr>
        <w:t>5</w:t>
      </w:r>
      <w:r w:rsidRPr="006E184A">
        <w:rPr>
          <w:color w:val="auto"/>
        </w:rPr>
        <w:t xml:space="preserve"> с. </w:t>
      </w:r>
    </w:p>
    <w:p w14:paraId="504772B5" w14:textId="77777777" w:rsidR="00A91FB1" w:rsidRPr="006E184A" w:rsidRDefault="00A53915" w:rsidP="00197479">
      <w:pPr>
        <w:spacing w:after="0" w:line="240" w:lineRule="auto"/>
        <w:ind w:left="-5" w:right="1" w:hanging="10"/>
        <w:rPr>
          <w:color w:val="auto"/>
          <w:sz w:val="32"/>
        </w:rPr>
      </w:pPr>
      <w:r w:rsidRPr="006E184A">
        <w:rPr>
          <w:color w:val="auto"/>
        </w:rPr>
        <w:t xml:space="preserve"> 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6E184A">
        <w:rPr>
          <w:color w:val="auto"/>
          <w:sz w:val="32"/>
        </w:rPr>
        <w:t xml:space="preserve"> </w:t>
      </w:r>
      <w:r w:rsidRPr="006E184A">
        <w:rPr>
          <w:color w:val="auto"/>
        </w:rPr>
        <w:t xml:space="preserve"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 </w:t>
      </w:r>
    </w:p>
    <w:p w14:paraId="60087307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                                               </w:t>
      </w:r>
    </w:p>
    <w:p w14:paraId="3F31B540" w14:textId="77777777" w:rsidR="00A91FB1" w:rsidRPr="006E184A" w:rsidRDefault="00A53915" w:rsidP="00197479">
      <w:pPr>
        <w:spacing w:after="0" w:line="240" w:lineRule="auto"/>
        <w:ind w:left="10" w:right="17" w:hanging="10"/>
        <w:jc w:val="center"/>
        <w:rPr>
          <w:color w:val="auto"/>
        </w:rPr>
      </w:pPr>
      <w:r w:rsidRPr="006E184A">
        <w:rPr>
          <w:color w:val="auto"/>
        </w:rPr>
        <w:t xml:space="preserve">Учебное издание </w:t>
      </w:r>
    </w:p>
    <w:p w14:paraId="71032CB1" w14:textId="14DF3F51" w:rsidR="00A91FB1" w:rsidRPr="006E184A" w:rsidRDefault="00197479" w:rsidP="00197479">
      <w:pPr>
        <w:spacing w:after="0" w:line="240" w:lineRule="auto"/>
        <w:ind w:left="10" w:right="19" w:hanging="10"/>
        <w:jc w:val="center"/>
        <w:rPr>
          <w:color w:val="auto"/>
        </w:rPr>
      </w:pPr>
      <w:r w:rsidRPr="006E184A">
        <w:rPr>
          <w:b/>
          <w:color w:val="auto"/>
        </w:rPr>
        <w:t xml:space="preserve">Кибакин Михаил Викторович </w:t>
      </w:r>
    </w:p>
    <w:p w14:paraId="21D67757" w14:textId="77777777" w:rsidR="00A91FB1" w:rsidRPr="006E184A" w:rsidRDefault="00A53915" w:rsidP="00197479">
      <w:pPr>
        <w:pStyle w:val="1"/>
        <w:spacing w:after="0" w:line="240" w:lineRule="auto"/>
        <w:ind w:left="10" w:right="14"/>
        <w:rPr>
          <w:color w:val="auto"/>
        </w:rPr>
      </w:pPr>
      <w:bookmarkStart w:id="1" w:name="_Toc26156"/>
      <w:r w:rsidRPr="006E184A">
        <w:rPr>
          <w:color w:val="auto"/>
        </w:rPr>
        <w:t xml:space="preserve">Программа научно-исследовательской работы </w:t>
      </w:r>
      <w:bookmarkEnd w:id="1"/>
    </w:p>
    <w:p w14:paraId="3BAD13F5" w14:textId="77777777" w:rsidR="00A91FB1" w:rsidRPr="006E184A" w:rsidRDefault="00A53915" w:rsidP="00197479">
      <w:pPr>
        <w:spacing w:after="0" w:line="240" w:lineRule="auto"/>
        <w:ind w:left="11" w:right="19" w:hanging="11"/>
        <w:jc w:val="center"/>
        <w:rPr>
          <w:color w:val="auto"/>
        </w:rPr>
      </w:pPr>
      <w:r w:rsidRPr="006E184A">
        <w:rPr>
          <w:color w:val="auto"/>
          <w:sz w:val="24"/>
        </w:rPr>
        <w:t xml:space="preserve">Компьютерный набор и верстка   </w:t>
      </w:r>
    </w:p>
    <w:p w14:paraId="79E35F30" w14:textId="77777777" w:rsidR="00A91FB1" w:rsidRPr="006E184A" w:rsidRDefault="00A53915" w:rsidP="00197479">
      <w:pPr>
        <w:spacing w:after="0" w:line="240" w:lineRule="auto"/>
        <w:ind w:left="11" w:right="18" w:hanging="11"/>
        <w:jc w:val="center"/>
        <w:rPr>
          <w:color w:val="auto"/>
          <w:lang w:val="en-US"/>
        </w:rPr>
      </w:pPr>
      <w:r w:rsidRPr="006E184A">
        <w:rPr>
          <w:color w:val="auto"/>
          <w:sz w:val="24"/>
        </w:rPr>
        <w:t>Формат 60х90/16. Гарнитура</w:t>
      </w:r>
      <w:r w:rsidRPr="006E184A">
        <w:rPr>
          <w:color w:val="auto"/>
          <w:sz w:val="24"/>
          <w:lang w:val="en-US"/>
        </w:rPr>
        <w:t xml:space="preserve"> Times New Roman </w:t>
      </w:r>
    </w:p>
    <w:p w14:paraId="22C7B5B1" w14:textId="5806ED20" w:rsidR="00A91FB1" w:rsidRPr="006E184A" w:rsidRDefault="00A53915" w:rsidP="00197479">
      <w:pPr>
        <w:spacing w:after="0" w:line="240" w:lineRule="auto"/>
        <w:ind w:left="11" w:right="15" w:hanging="11"/>
        <w:jc w:val="center"/>
        <w:rPr>
          <w:color w:val="auto"/>
        </w:rPr>
      </w:pPr>
      <w:proofErr w:type="spellStart"/>
      <w:r w:rsidRPr="006E184A">
        <w:rPr>
          <w:color w:val="auto"/>
          <w:sz w:val="24"/>
        </w:rPr>
        <w:t>Усл</w:t>
      </w:r>
      <w:proofErr w:type="spellEnd"/>
      <w:r w:rsidRPr="006E184A">
        <w:rPr>
          <w:color w:val="auto"/>
          <w:sz w:val="24"/>
          <w:lang w:val="en-US"/>
        </w:rPr>
        <w:t>.</w:t>
      </w:r>
      <w:r w:rsidRPr="006E184A">
        <w:rPr>
          <w:color w:val="auto"/>
          <w:sz w:val="24"/>
        </w:rPr>
        <w:t>п</w:t>
      </w:r>
      <w:r w:rsidRPr="006E184A">
        <w:rPr>
          <w:color w:val="auto"/>
          <w:sz w:val="24"/>
          <w:lang w:val="en-US"/>
        </w:rPr>
        <w:t>.</w:t>
      </w:r>
      <w:r w:rsidRPr="006E184A">
        <w:rPr>
          <w:color w:val="auto"/>
          <w:sz w:val="24"/>
        </w:rPr>
        <w:t>л</w:t>
      </w:r>
      <w:r w:rsidRPr="006E184A">
        <w:rPr>
          <w:color w:val="auto"/>
          <w:sz w:val="24"/>
          <w:lang w:val="en-US"/>
        </w:rPr>
        <w:t xml:space="preserve">.       </w:t>
      </w:r>
      <w:proofErr w:type="gramStart"/>
      <w:r w:rsidRPr="006E184A">
        <w:rPr>
          <w:color w:val="auto"/>
          <w:sz w:val="24"/>
          <w:lang w:val="en-US"/>
        </w:rPr>
        <w:t xml:space="preserve">  .</w:t>
      </w:r>
      <w:proofErr w:type="gramEnd"/>
      <w:r w:rsidRPr="006E184A">
        <w:rPr>
          <w:color w:val="auto"/>
          <w:sz w:val="24"/>
          <w:lang w:val="en-US"/>
        </w:rPr>
        <w:t xml:space="preserve"> </w:t>
      </w:r>
      <w:r w:rsidR="00C93E8C" w:rsidRPr="006E184A">
        <w:rPr>
          <w:color w:val="auto"/>
          <w:sz w:val="24"/>
        </w:rPr>
        <w:t>Изд. №           - 202</w:t>
      </w:r>
      <w:r w:rsidR="00197479" w:rsidRPr="006E184A">
        <w:rPr>
          <w:color w:val="auto"/>
          <w:sz w:val="24"/>
        </w:rPr>
        <w:t>2</w:t>
      </w:r>
      <w:r w:rsidRPr="006E184A">
        <w:rPr>
          <w:color w:val="auto"/>
          <w:sz w:val="24"/>
        </w:rPr>
        <w:t xml:space="preserve">.  Тираж   экз. </w:t>
      </w:r>
    </w:p>
    <w:p w14:paraId="62920783" w14:textId="77777777" w:rsidR="00A91FB1" w:rsidRPr="006E184A" w:rsidRDefault="00A53915" w:rsidP="00197479">
      <w:pPr>
        <w:spacing w:after="0" w:line="240" w:lineRule="auto"/>
        <w:ind w:left="11" w:right="19" w:hanging="11"/>
        <w:jc w:val="center"/>
        <w:rPr>
          <w:color w:val="auto"/>
        </w:rPr>
      </w:pPr>
      <w:r w:rsidRPr="006E184A">
        <w:rPr>
          <w:color w:val="auto"/>
          <w:sz w:val="24"/>
        </w:rPr>
        <w:t xml:space="preserve">Отпечатано в Финансовом университете </w:t>
      </w:r>
    </w:p>
    <w:p w14:paraId="17371FFB" w14:textId="77777777" w:rsidR="007A2A7E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</w:t>
      </w:r>
      <w:r w:rsidR="009B709B" w:rsidRPr="006E184A">
        <w:rPr>
          <w:color w:val="auto"/>
          <w:sz w:val="24"/>
        </w:rPr>
        <w:t xml:space="preserve">                              </w:t>
      </w:r>
    </w:p>
    <w:p w14:paraId="38D2AF89" w14:textId="4B3783D7" w:rsidR="00A91FB1" w:rsidRPr="006E184A" w:rsidRDefault="00A53915" w:rsidP="00197479">
      <w:pPr>
        <w:spacing w:after="0" w:line="240" w:lineRule="auto"/>
        <w:ind w:left="-5" w:hanging="1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                              </w:t>
      </w:r>
      <w:r w:rsidR="007A2A7E" w:rsidRPr="006E184A">
        <w:rPr>
          <w:color w:val="auto"/>
          <w:sz w:val="24"/>
        </w:rPr>
        <w:tab/>
      </w:r>
      <w:r w:rsidR="007A2A7E" w:rsidRPr="006E184A">
        <w:rPr>
          <w:color w:val="auto"/>
          <w:sz w:val="24"/>
        </w:rPr>
        <w:tab/>
        <w:t xml:space="preserve"> </w:t>
      </w:r>
      <w:r w:rsidRPr="006E184A">
        <w:rPr>
          <w:color w:val="auto"/>
          <w:sz w:val="24"/>
        </w:rPr>
        <w:t>©</w:t>
      </w:r>
      <w:r w:rsidR="00A25B54" w:rsidRPr="006E184A">
        <w:rPr>
          <w:b/>
          <w:color w:val="auto"/>
          <w:sz w:val="24"/>
        </w:rPr>
        <w:t xml:space="preserve"> </w:t>
      </w:r>
      <w:proofErr w:type="spellStart"/>
      <w:r w:rsidR="00197479" w:rsidRPr="006E184A">
        <w:rPr>
          <w:b/>
          <w:color w:val="auto"/>
          <w:sz w:val="24"/>
        </w:rPr>
        <w:t>М.В.Кибакин</w:t>
      </w:r>
      <w:proofErr w:type="spellEnd"/>
      <w:r w:rsidR="00C93E8C" w:rsidRPr="006E184A">
        <w:rPr>
          <w:b/>
          <w:color w:val="auto"/>
          <w:sz w:val="24"/>
        </w:rPr>
        <w:t>, 202</w:t>
      </w:r>
      <w:r w:rsidR="00197479" w:rsidRPr="006E184A">
        <w:rPr>
          <w:b/>
          <w:color w:val="auto"/>
          <w:sz w:val="24"/>
        </w:rPr>
        <w:t>2</w:t>
      </w:r>
    </w:p>
    <w:p w14:paraId="05A4DBF6" w14:textId="71D923CA" w:rsidR="00A91FB1" w:rsidRPr="006E184A" w:rsidRDefault="00A53915" w:rsidP="00197479">
      <w:pPr>
        <w:spacing w:after="0" w:line="240" w:lineRule="auto"/>
        <w:ind w:left="-5" w:hanging="10"/>
        <w:jc w:val="left"/>
        <w:rPr>
          <w:color w:val="auto"/>
        </w:rPr>
      </w:pPr>
      <w:r w:rsidRPr="006E184A">
        <w:rPr>
          <w:b/>
          <w:color w:val="auto"/>
          <w:sz w:val="24"/>
        </w:rPr>
        <w:t xml:space="preserve">                                                            </w:t>
      </w:r>
      <w:r w:rsidR="007A2A7E" w:rsidRPr="006E184A">
        <w:rPr>
          <w:b/>
          <w:color w:val="auto"/>
          <w:sz w:val="24"/>
        </w:rPr>
        <w:tab/>
      </w:r>
      <w:r w:rsidR="007A2A7E" w:rsidRPr="006E184A">
        <w:rPr>
          <w:b/>
          <w:color w:val="auto"/>
          <w:sz w:val="24"/>
        </w:rPr>
        <w:tab/>
      </w:r>
      <w:r w:rsidR="00C93E8C" w:rsidRPr="006E184A">
        <w:rPr>
          <w:b/>
          <w:color w:val="auto"/>
          <w:sz w:val="24"/>
        </w:rPr>
        <w:t xml:space="preserve"> © Финансовый университет, 202</w:t>
      </w:r>
      <w:r w:rsidR="00197479" w:rsidRPr="006E184A">
        <w:rPr>
          <w:b/>
          <w:color w:val="auto"/>
          <w:sz w:val="24"/>
        </w:rPr>
        <w:t>2</w:t>
      </w:r>
    </w:p>
    <w:p w14:paraId="209720E5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b/>
          <w:color w:val="auto"/>
          <w:sz w:val="24"/>
        </w:rPr>
        <w:t xml:space="preserve"> </w:t>
      </w:r>
    </w:p>
    <w:p w14:paraId="60D5B154" w14:textId="77777777" w:rsidR="006F39A4" w:rsidRPr="006E184A" w:rsidRDefault="006F39A4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</w:p>
    <w:p w14:paraId="36418EAB" w14:textId="77777777" w:rsidR="00197479" w:rsidRPr="006E184A" w:rsidRDefault="00197479">
      <w:pPr>
        <w:spacing w:after="160" w:line="259" w:lineRule="auto"/>
        <w:ind w:left="0" w:firstLine="0"/>
        <w:jc w:val="left"/>
        <w:rPr>
          <w:b/>
          <w:color w:val="auto"/>
          <w:sz w:val="24"/>
        </w:rPr>
      </w:pPr>
      <w:r w:rsidRPr="006E184A">
        <w:rPr>
          <w:b/>
          <w:color w:val="auto"/>
        </w:rPr>
        <w:br w:type="page"/>
      </w:r>
    </w:p>
    <w:p w14:paraId="0100CFF1" w14:textId="231C9488" w:rsidR="00877779" w:rsidRPr="006E184A" w:rsidRDefault="00A25B54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  <w:r w:rsidRPr="006E184A">
        <w:rPr>
          <w:b/>
          <w:color w:val="auto"/>
        </w:rPr>
        <w:lastRenderedPageBreak/>
        <w:t>С</w:t>
      </w:r>
      <w:r w:rsidR="00A53915" w:rsidRPr="006E184A">
        <w:rPr>
          <w:b/>
          <w:color w:val="auto"/>
        </w:rPr>
        <w:t>одержание</w:t>
      </w:r>
    </w:p>
    <w:p w14:paraId="1A7ADDFB" w14:textId="77777777" w:rsidR="000A081D" w:rsidRPr="006E184A" w:rsidRDefault="000A081D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</w:p>
    <w:p w14:paraId="1735FDA9" w14:textId="77777777" w:rsidR="00877779" w:rsidRPr="006E184A" w:rsidRDefault="00E66746" w:rsidP="00197479">
      <w:pPr>
        <w:pStyle w:val="11"/>
        <w:tabs>
          <w:tab w:val="right" w:leader="dot" w:pos="9345"/>
        </w:tabs>
        <w:spacing w:after="0" w:line="240" w:lineRule="auto"/>
        <w:rPr>
          <w:rFonts w:ascii="Calibri" w:hAnsi="Calibri"/>
          <w:noProof/>
          <w:color w:val="auto"/>
          <w:sz w:val="22"/>
        </w:rPr>
      </w:pPr>
      <w:hyperlink w:anchor="_Toc5349410" w:history="1">
        <w:r w:rsidR="00877779" w:rsidRPr="006E184A">
          <w:rPr>
            <w:rFonts w:eastAsia="Calibri"/>
            <w:noProof/>
            <w:color w:val="auto"/>
            <w:szCs w:val="24"/>
            <w:lang w:eastAsia="en-US"/>
          </w:rPr>
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="00877779" w:rsidRPr="006E184A">
          <w:rPr>
            <w:rFonts w:eastAsia="Calibri"/>
            <w:noProof/>
            <w:webHidden/>
            <w:color w:val="auto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Cs w:val="24"/>
          <w:lang w:eastAsia="en-US"/>
        </w:rPr>
        <w:t>4</w:t>
      </w:r>
    </w:p>
    <w:p w14:paraId="0D50FD36" w14:textId="77777777" w:rsidR="00877779" w:rsidRPr="006E184A" w:rsidRDefault="00E66746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1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2. Место НИР в структуре образовательной программы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 w:val="24"/>
          <w:szCs w:val="24"/>
          <w:lang w:eastAsia="en-US"/>
        </w:rPr>
        <w:t>7</w:t>
      </w:r>
    </w:p>
    <w:p w14:paraId="770EC429" w14:textId="19E8C457" w:rsidR="00877779" w:rsidRPr="006E184A" w:rsidRDefault="00E66746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2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6E184A">
        <w:rPr>
          <w:rFonts w:eastAsia="Calibri"/>
          <w:noProof/>
          <w:color w:val="auto"/>
          <w:sz w:val="24"/>
          <w:szCs w:val="24"/>
          <w:lang w:eastAsia="en-US"/>
        </w:rPr>
        <w:t>7</w:t>
      </w:r>
    </w:p>
    <w:p w14:paraId="0C8862A7" w14:textId="77777777" w:rsidR="00877779" w:rsidRPr="006E184A" w:rsidRDefault="00E66746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3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4. Содержание НИР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 w:val="24"/>
          <w:szCs w:val="24"/>
          <w:lang w:eastAsia="en-US"/>
        </w:rPr>
        <w:t>8</w:t>
      </w:r>
    </w:p>
    <w:p w14:paraId="512BD6F5" w14:textId="25F30400" w:rsidR="00877779" w:rsidRPr="006E184A" w:rsidRDefault="00E66746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7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957AC4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</w:t>
        </w:r>
        <w:r w:rsid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0</w:t>
        </w:r>
      </w:hyperlink>
    </w:p>
    <w:p w14:paraId="2E84DBC2" w14:textId="4FF200A8" w:rsidR="00A91FB1" w:rsidRPr="006E184A" w:rsidRDefault="00E66746" w:rsidP="00197479">
      <w:pPr>
        <w:pStyle w:val="3"/>
        <w:spacing w:after="0" w:line="240" w:lineRule="auto"/>
        <w:ind w:left="10" w:right="16"/>
        <w:jc w:val="both"/>
        <w:rPr>
          <w:color w:val="auto"/>
        </w:rPr>
      </w:pPr>
      <w:hyperlink w:anchor="_Toc5349421" w:history="1">
        <w:r w:rsidR="00877779" w:rsidRPr="006E184A">
          <w:rPr>
            <w:b w:val="0"/>
            <w:noProof/>
            <w:color w:val="auto"/>
            <w:spacing w:val="10"/>
            <w:sz w:val="24"/>
            <w:szCs w:val="24"/>
          </w:rPr>
          <w:t>6.Методические указания для обучающихся по выполнению НИР</w:t>
        </w:r>
        <w:r w:rsidR="00957AC4" w:rsidRPr="006E184A">
          <w:rPr>
            <w:b w:val="0"/>
            <w:noProof/>
            <w:color w:val="auto"/>
            <w:spacing w:val="10"/>
            <w:sz w:val="24"/>
            <w:szCs w:val="24"/>
          </w:rPr>
          <w:t>………………….1</w:t>
        </w:r>
        <w:r w:rsidR="00BC19B2">
          <w:rPr>
            <w:b w:val="0"/>
            <w:noProof/>
            <w:color w:val="auto"/>
            <w:spacing w:val="10"/>
            <w:sz w:val="24"/>
            <w:szCs w:val="24"/>
          </w:rPr>
          <w:t>3</w:t>
        </w:r>
        <w:r w:rsidR="00877779" w:rsidRPr="006E184A">
          <w:rPr>
            <w:rFonts w:eastAsia="Calibri"/>
            <w:b w:val="0"/>
            <w:noProof/>
            <w:webHidden/>
            <w:color w:val="auto"/>
            <w:sz w:val="24"/>
            <w:szCs w:val="24"/>
            <w:lang w:eastAsia="en-US"/>
          </w:rPr>
          <w:tab/>
        </w:r>
      </w:hyperlink>
    </w:p>
    <w:p w14:paraId="39EF5D32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rFonts w:ascii="Calibri" w:eastAsia="Calibri" w:hAnsi="Calibri" w:cs="Calibri"/>
          <w:color w:val="auto"/>
        </w:rPr>
        <w:t xml:space="preserve"> </w:t>
      </w:r>
    </w:p>
    <w:p w14:paraId="2ED71817" w14:textId="77777777" w:rsidR="00877779" w:rsidRPr="006E184A" w:rsidRDefault="00877779" w:rsidP="00197479">
      <w:pPr>
        <w:spacing w:after="0" w:line="240" w:lineRule="auto"/>
        <w:ind w:left="-5" w:right="1" w:hanging="10"/>
        <w:rPr>
          <w:color w:val="auto"/>
        </w:rPr>
      </w:pPr>
    </w:p>
    <w:p w14:paraId="0CC3E46E" w14:textId="77777777" w:rsidR="00A91FB1" w:rsidRPr="006E184A" w:rsidRDefault="00A91FB1" w:rsidP="00197479">
      <w:pPr>
        <w:spacing w:after="0" w:line="240" w:lineRule="auto"/>
        <w:rPr>
          <w:color w:val="auto"/>
        </w:rPr>
      </w:pPr>
    </w:p>
    <w:p w14:paraId="521EFAAB" w14:textId="77777777" w:rsidR="00A91FB1" w:rsidRPr="006E184A" w:rsidRDefault="00A53915" w:rsidP="00197479">
      <w:pPr>
        <w:spacing w:after="0" w:line="240" w:lineRule="auto"/>
        <w:ind w:left="24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</w:t>
      </w:r>
    </w:p>
    <w:p w14:paraId="0983607E" w14:textId="77777777" w:rsidR="00A91FB1" w:rsidRPr="006E184A" w:rsidRDefault="00A53915" w:rsidP="00197479">
      <w:pPr>
        <w:spacing w:after="0" w:line="240" w:lineRule="auto"/>
        <w:ind w:left="48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</w:t>
      </w:r>
    </w:p>
    <w:p w14:paraId="10198A9B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EE72510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4485BEF6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59FBCFA3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2C598C1D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0260FD98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5DED6784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77A90EBD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2BA76D0F" w14:textId="77777777" w:rsidR="00A91FB1" w:rsidRPr="006E184A" w:rsidRDefault="00A91FB1" w:rsidP="00197479">
      <w:pPr>
        <w:spacing w:after="0" w:line="240" w:lineRule="auto"/>
        <w:ind w:left="708" w:firstLine="0"/>
        <w:jc w:val="left"/>
        <w:rPr>
          <w:color w:val="auto"/>
        </w:rPr>
      </w:pPr>
    </w:p>
    <w:p w14:paraId="20B4F36D" w14:textId="77777777" w:rsidR="00197479" w:rsidRPr="006E184A" w:rsidRDefault="00197479">
      <w:pPr>
        <w:spacing w:after="160" w:line="259" w:lineRule="auto"/>
        <w:ind w:left="0" w:firstLine="0"/>
        <w:jc w:val="left"/>
        <w:rPr>
          <w:b/>
          <w:color w:val="auto"/>
        </w:rPr>
      </w:pPr>
      <w:r w:rsidRPr="006E184A">
        <w:rPr>
          <w:color w:val="auto"/>
        </w:rPr>
        <w:br w:type="page"/>
      </w:r>
    </w:p>
    <w:p w14:paraId="510FB0CA" w14:textId="0C0B186E" w:rsidR="00A91FB1" w:rsidRPr="006E184A" w:rsidRDefault="00A53915" w:rsidP="00197479">
      <w:pPr>
        <w:pStyle w:val="3"/>
        <w:spacing w:after="0" w:line="240" w:lineRule="auto"/>
        <w:ind w:left="11" w:firstLine="709"/>
        <w:jc w:val="both"/>
        <w:rPr>
          <w:color w:val="auto"/>
        </w:rPr>
      </w:pPr>
      <w:r w:rsidRPr="006E184A">
        <w:rPr>
          <w:color w:val="auto"/>
        </w:rPr>
        <w:lastRenderedPageBreak/>
        <w:t xml:space="preserve">1. </w:t>
      </w:r>
      <w:r w:rsidR="007A2A7E" w:rsidRPr="006E184A">
        <w:rPr>
          <w:rFonts w:eastAsia="Calibri"/>
          <w:color w:val="auto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</w:t>
      </w:r>
      <w:r w:rsidR="0012550D" w:rsidRPr="006E184A">
        <w:rPr>
          <w:rFonts w:eastAsia="Calibri"/>
          <w:color w:val="auto"/>
          <w:szCs w:val="28"/>
        </w:rPr>
        <w:t xml:space="preserve">овательской работы </w:t>
      </w:r>
    </w:p>
    <w:p w14:paraId="61FE1524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Выполнение научно-исследовательской работы (далее -  НИР) студентами имеет следующую цель: </w:t>
      </w:r>
    </w:p>
    <w:p w14:paraId="6B7DE529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 </w:t>
      </w:r>
    </w:p>
    <w:p w14:paraId="57CD42FD" w14:textId="77777777" w:rsidR="00A91FB1" w:rsidRPr="006E184A" w:rsidRDefault="00A53915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 xml:space="preserve">Задачами НИР являются: </w:t>
      </w:r>
    </w:p>
    <w:p w14:paraId="788FCFBB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40212162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20A8E88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7A0AE0C1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формирование умений представлять результаты научных исследований в виде самостоятельной научной работы, </w:t>
      </w:r>
      <w:r w:rsidR="00034A4F" w:rsidRPr="006E184A">
        <w:rPr>
          <w:color w:val="auto"/>
        </w:rPr>
        <w:t>курсового проекта</w:t>
      </w:r>
      <w:r w:rsidRPr="006E184A">
        <w:rPr>
          <w:color w:val="auto"/>
        </w:rPr>
        <w:t xml:space="preserve">, выпускной квалификационной работы, статьи, доклада. </w:t>
      </w:r>
    </w:p>
    <w:p w14:paraId="0E5D34CB" w14:textId="77777777" w:rsidR="00A91FB1" w:rsidRPr="006E184A" w:rsidRDefault="00021957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  <w:szCs w:val="28"/>
        </w:rPr>
        <w:t xml:space="preserve">Учебно-научный семинар </w:t>
      </w:r>
      <w:r w:rsidR="00470189" w:rsidRPr="006E184A">
        <w:rPr>
          <w:color w:val="auto"/>
        </w:rPr>
        <w:t>(далее - УНС</w:t>
      </w:r>
      <w:r w:rsidR="00A53915" w:rsidRPr="006E184A">
        <w:rPr>
          <w:color w:val="auto"/>
        </w:rPr>
        <w:t xml:space="preserve">) является аудиторной формой НИР. </w:t>
      </w:r>
    </w:p>
    <w:p w14:paraId="28BEF9C8" w14:textId="77777777" w:rsidR="00A91FB1" w:rsidRPr="006E184A" w:rsidRDefault="00A53915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color w:val="auto"/>
        </w:rPr>
        <w:t xml:space="preserve"> </w:t>
      </w:r>
    </w:p>
    <w:p w14:paraId="418143AD" w14:textId="77777777" w:rsidR="00A91FB1" w:rsidRPr="006E184A" w:rsidRDefault="00A53915" w:rsidP="00197479">
      <w:pPr>
        <w:spacing w:after="0" w:line="240" w:lineRule="auto"/>
        <w:ind w:left="10" w:hanging="10"/>
        <w:rPr>
          <w:color w:val="auto"/>
        </w:rPr>
      </w:pPr>
      <w:r w:rsidRPr="006E184A">
        <w:rPr>
          <w:color w:val="auto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 </w:t>
      </w:r>
    </w:p>
    <w:p w14:paraId="170E0B68" w14:textId="09A329E1" w:rsidR="00A91FB1" w:rsidRPr="006E184A" w:rsidRDefault="00F205D7" w:rsidP="00197479">
      <w:pPr>
        <w:spacing w:after="0" w:line="240" w:lineRule="auto"/>
        <w:ind w:left="9" w:right="9" w:firstLine="0"/>
        <w:rPr>
          <w:color w:val="auto"/>
        </w:rPr>
      </w:pPr>
      <w:proofErr w:type="gramStart"/>
      <w:r>
        <w:rPr>
          <w:color w:val="auto"/>
        </w:rPr>
        <w:t>и  учебным</w:t>
      </w:r>
      <w:proofErr w:type="gramEnd"/>
      <w:r>
        <w:rPr>
          <w:color w:val="auto"/>
        </w:rPr>
        <w:t xml:space="preserve"> планом </w:t>
      </w:r>
      <w:r w:rsidR="00A53915" w:rsidRPr="006E184A">
        <w:rPr>
          <w:color w:val="auto"/>
        </w:rPr>
        <w:t xml:space="preserve">по направлению подготовки </w:t>
      </w:r>
      <w:r w:rsidR="007548B4" w:rsidRPr="006E184A">
        <w:rPr>
          <w:color w:val="auto"/>
        </w:rPr>
        <w:t>39.03</w:t>
      </w:r>
      <w:r w:rsidR="00021957" w:rsidRPr="006E184A">
        <w:rPr>
          <w:color w:val="auto"/>
        </w:rPr>
        <w:t>.01 Социология</w:t>
      </w:r>
    </w:p>
    <w:tbl>
      <w:tblPr>
        <w:tblStyle w:val="TableGrid"/>
        <w:tblW w:w="9497" w:type="dxa"/>
        <w:tblInd w:w="137" w:type="dxa"/>
        <w:tblCellMar>
          <w:top w:w="3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1009"/>
        <w:gridCol w:w="2106"/>
        <w:gridCol w:w="3011"/>
        <w:gridCol w:w="3371"/>
      </w:tblGrid>
      <w:tr w:rsidR="006E184A" w:rsidRPr="006E184A" w14:paraId="6F62EBC5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5A2B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Код </w:t>
            </w:r>
            <w:proofErr w:type="spellStart"/>
            <w:r w:rsidRPr="006E184A">
              <w:rPr>
                <w:color w:val="auto"/>
                <w:sz w:val="24"/>
              </w:rPr>
              <w:t>компете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  <w:proofErr w:type="spellStart"/>
            <w:r w:rsidRPr="006E184A">
              <w:rPr>
                <w:color w:val="auto"/>
                <w:sz w:val="24"/>
              </w:rPr>
              <w:t>нции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EBD" w14:textId="77777777" w:rsidR="00A91FB1" w:rsidRPr="006E184A" w:rsidRDefault="00A53915" w:rsidP="0019747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Наименование компетенции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DE90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1559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</w:tr>
      <w:tr w:rsidR="006E184A" w:rsidRPr="006E184A" w14:paraId="0DD537A9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C8B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УК-10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1BAF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Способность осуществлять поиск, критически анализировать, обобщать и </w:t>
            </w:r>
            <w:proofErr w:type="spellStart"/>
            <w:r w:rsidRPr="006E184A">
              <w:rPr>
                <w:color w:val="auto"/>
                <w:sz w:val="24"/>
              </w:rPr>
              <w:t>систематизирова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  <w:proofErr w:type="spellStart"/>
            <w:r w:rsidRPr="006E184A">
              <w:rPr>
                <w:color w:val="auto"/>
                <w:sz w:val="24"/>
              </w:rPr>
              <w:t>ть</w:t>
            </w:r>
            <w:proofErr w:type="spellEnd"/>
            <w:r w:rsidRPr="006E184A">
              <w:rPr>
                <w:color w:val="auto"/>
                <w:sz w:val="24"/>
              </w:rPr>
              <w:t xml:space="preserve"> информацию, использовать </w:t>
            </w:r>
            <w:r w:rsidRPr="006E184A">
              <w:rPr>
                <w:color w:val="auto"/>
                <w:sz w:val="24"/>
              </w:rPr>
              <w:lastRenderedPageBreak/>
              <w:t xml:space="preserve">системный подход для решения </w:t>
            </w:r>
          </w:p>
          <w:p w14:paraId="409FC950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поставленных </w:t>
            </w:r>
          </w:p>
          <w:p w14:paraId="4CFAD981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задач 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02B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1.</w:t>
            </w:r>
            <w:r w:rsidRPr="006E184A">
              <w:rPr>
                <w:color w:val="auto"/>
                <w:sz w:val="24"/>
              </w:rPr>
              <w:tab/>
              <w:t xml:space="preserve">Четко описывает состав и структуру требуемых данных и информации, грамотно реализует процессы их сбора, </w:t>
            </w:r>
          </w:p>
          <w:p w14:paraId="46B083BE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обработки и интерпретации </w:t>
            </w:r>
          </w:p>
          <w:p w14:paraId="7CBAF89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2BE0DB7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2.</w:t>
            </w:r>
            <w:r w:rsidRPr="006E184A">
              <w:rPr>
                <w:color w:val="auto"/>
                <w:sz w:val="24"/>
              </w:rPr>
              <w:tab/>
              <w:t xml:space="preserve">Обосновывает сущность происходящего, выявляет закономерности, понимает </w:t>
            </w:r>
          </w:p>
          <w:p w14:paraId="6C50D0ED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природу вариабельности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736C0CBB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13314CDC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3.</w:t>
            </w:r>
            <w:r w:rsidRPr="006E184A">
              <w:rPr>
                <w:color w:val="auto"/>
                <w:sz w:val="24"/>
              </w:rPr>
              <w:tab/>
              <w:t xml:space="preserve">Формулирует признак классификации, выделяет соответствующие ему группы однородных </w:t>
            </w:r>
          </w:p>
          <w:p w14:paraId="655E4F3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  <w:p w14:paraId="6E10D84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1745EE97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4.</w:t>
            </w:r>
            <w:r w:rsidRPr="006E184A">
              <w:rPr>
                <w:color w:val="auto"/>
                <w:sz w:val="24"/>
              </w:rPr>
              <w:tab/>
              <w:t xml:space="preserve">Грамотно, логично, аргументировано формирует собственные суждения и оценки. </w:t>
            </w:r>
          </w:p>
          <w:p w14:paraId="70DEE5C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Отличает факты от мнений, интерпретаций, оценок и </w:t>
            </w:r>
          </w:p>
          <w:p w14:paraId="32210138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т.д. в рассуждениях других участников деятельности. </w:t>
            </w:r>
          </w:p>
          <w:p w14:paraId="37388E98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0FC3417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5.</w:t>
            </w:r>
            <w:r w:rsidRPr="006E184A">
              <w:rPr>
                <w:color w:val="auto"/>
                <w:sz w:val="24"/>
              </w:rPr>
              <w:tab/>
              <w:t xml:space="preserve">Аргументированно и логично представляет свою </w:t>
            </w:r>
          </w:p>
          <w:p w14:paraId="50B39A2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точку зрения посредством и на основе системного описания.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597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знать</w:t>
            </w:r>
            <w:r w:rsidRPr="006E184A">
              <w:rPr>
                <w:color w:val="auto"/>
                <w:sz w:val="24"/>
              </w:rPr>
              <w:t xml:space="preserve"> –  как осуществлять поиск научной информации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подобрать научную </w:t>
            </w:r>
          </w:p>
          <w:p w14:paraId="07CD931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информацию и обработать ее </w:t>
            </w:r>
          </w:p>
          <w:p w14:paraId="74903B3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5C3D45E3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35AEEE4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12F716D2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2C333CA6" w14:textId="77777777" w:rsidR="008C6B30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знать</w:t>
            </w:r>
            <w:r w:rsidRPr="006E184A">
              <w:rPr>
                <w:color w:val="auto"/>
                <w:sz w:val="24"/>
              </w:rPr>
              <w:t xml:space="preserve"> –  логику научного исследования </w:t>
            </w:r>
          </w:p>
          <w:p w14:paraId="44AA7549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выявлять закономерности социальных </w:t>
            </w:r>
          </w:p>
          <w:p w14:paraId="5A62483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процессов и делать выводы </w:t>
            </w:r>
          </w:p>
          <w:p w14:paraId="07791F87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4CBB44B3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  <w:r w:rsidR="00A25B54" w:rsidRPr="006E184A">
              <w:rPr>
                <w:b/>
                <w:color w:val="auto"/>
                <w:sz w:val="24"/>
              </w:rPr>
              <w:t xml:space="preserve">знать </w:t>
            </w:r>
            <w:r w:rsidR="00A25B54" w:rsidRPr="006E184A">
              <w:rPr>
                <w:color w:val="auto"/>
                <w:sz w:val="24"/>
              </w:rPr>
              <w:t>–  признаки классификации объектов</w:t>
            </w:r>
          </w:p>
          <w:p w14:paraId="47476BE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идентифицировать </w:t>
            </w:r>
          </w:p>
          <w:p w14:paraId="1A02835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общие свойства объектов </w:t>
            </w:r>
          </w:p>
          <w:p w14:paraId="6D744F1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220B9DB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32AF6142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0D32F5A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77069E8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53FC3D84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ED0CBB2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7B231DDD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D3D9BF4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F948C14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 xml:space="preserve">знать </w:t>
            </w:r>
            <w:r w:rsidRPr="006E184A">
              <w:rPr>
                <w:color w:val="auto"/>
                <w:sz w:val="24"/>
              </w:rPr>
              <w:t xml:space="preserve">–  логику научного исследования </w:t>
            </w:r>
          </w:p>
          <w:p w14:paraId="50CE83B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аргументированно сделать собственные выводы на основе результатов </w:t>
            </w:r>
          </w:p>
          <w:p w14:paraId="1DA053B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исследования </w:t>
            </w:r>
          </w:p>
          <w:p w14:paraId="2AB81821" w14:textId="77777777" w:rsidR="00A25B54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7382678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принципы и приемы системного описания научной проблемы </w:t>
            </w:r>
          </w:p>
          <w:p w14:paraId="6CC99E92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аргументированно изложить свою точку зрения</w:t>
            </w:r>
          </w:p>
        </w:tc>
      </w:tr>
      <w:tr w:rsidR="006E184A" w:rsidRPr="006E184A" w14:paraId="23156DE5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022B" w14:textId="77777777" w:rsidR="00A25B54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ПКН-10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192A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Способность </w:t>
            </w:r>
            <w:r w:rsidR="00405919" w:rsidRPr="006E184A">
              <w:rPr>
                <w:color w:val="auto"/>
                <w:sz w:val="24"/>
              </w:rPr>
              <w:t>выявлять социально значимые проблемы, определять пути их решения на основе социологических исследований и представь результат профессиональной деятельности в различных видах коммуникаций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4F87" w14:textId="77777777" w:rsidR="000218C1" w:rsidRPr="006E184A" w:rsidRDefault="000218C1" w:rsidP="00197479">
            <w:pPr>
              <w:spacing w:after="0" w:line="240" w:lineRule="auto"/>
              <w:ind w:left="53" w:right="50" w:firstLine="62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>1. Демонстрирует владение методами нахождения актуальных данных и значимых проблем в сфере управления, экономики и финансов.</w:t>
            </w:r>
          </w:p>
          <w:p w14:paraId="327ABDD8" w14:textId="77777777" w:rsidR="000218C1" w:rsidRPr="006E184A" w:rsidRDefault="000218C1" w:rsidP="00197479">
            <w:pPr>
              <w:spacing w:after="0" w:line="240" w:lineRule="auto"/>
              <w:ind w:left="53" w:right="50" w:firstLine="34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2. Выявляет социально значимые проблемы, используя описательные, объяснительные и прогнозные модели социальных явлений и процессов. </w:t>
            </w:r>
          </w:p>
          <w:p w14:paraId="29D1CC1B" w14:textId="77777777" w:rsidR="000218C1" w:rsidRPr="006E184A" w:rsidRDefault="000218C1" w:rsidP="00197479">
            <w:pPr>
              <w:tabs>
                <w:tab w:val="left" w:pos="327"/>
              </w:tabs>
              <w:spacing w:after="0" w:line="240" w:lineRule="auto"/>
              <w:ind w:left="53" w:right="50" w:firstLine="34"/>
              <w:rPr>
                <w:color w:val="auto"/>
              </w:rPr>
            </w:pPr>
            <w:proofErr w:type="spellStart"/>
            <w:r w:rsidRPr="006E184A">
              <w:rPr>
                <w:color w:val="auto"/>
                <w:sz w:val="24"/>
              </w:rPr>
              <w:t>З.Описывает</w:t>
            </w:r>
            <w:proofErr w:type="spellEnd"/>
            <w:r w:rsidRPr="006E184A">
              <w:rPr>
                <w:color w:val="auto"/>
                <w:sz w:val="24"/>
              </w:rPr>
              <w:t xml:space="preserve"> исследуемые социальные явления и </w:t>
            </w:r>
            <w:r w:rsidRPr="006E184A">
              <w:rPr>
                <w:color w:val="auto"/>
                <w:sz w:val="24"/>
              </w:rPr>
              <w:lastRenderedPageBreak/>
              <w:t>процессы объективно и беспристрастно интерпретирует эмпирические данные.</w:t>
            </w:r>
          </w:p>
          <w:p w14:paraId="708FE9F8" w14:textId="77777777" w:rsidR="00A25B54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4. Объясняет социальные явления и процессы на основе объяснительных моделей социологии. 5. Представляет варианты решения конфликтных ситуаций, используя знания современных социологических теорий.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B7D8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 xml:space="preserve">знать –  как сформулировать проблему </w:t>
            </w:r>
          </w:p>
          <w:p w14:paraId="620CB0E9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уметь –  системно описать </w:t>
            </w:r>
          </w:p>
          <w:p w14:paraId="1BEBB383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проблемную ситуацию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3C526C67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41156DA8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принципы формулировки цели и задач исследования </w:t>
            </w:r>
          </w:p>
          <w:p w14:paraId="6E1C8F62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уметь –  обосновывать цель и задачи управления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58B59C22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методы анализа ситуации </w:t>
            </w:r>
          </w:p>
          <w:p w14:paraId="4A33B62B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уметь –  сформировать критерии и обосновать </w:t>
            </w:r>
          </w:p>
          <w:p w14:paraId="3CE06617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выбранное решение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07B94B5D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6A8CDB71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 xml:space="preserve">знать –  как выбрать оптимальное решение из альтернативных вариантов уметь –  оценить критически последствия принимаемых решений </w:t>
            </w:r>
          </w:p>
          <w:p w14:paraId="38CB61C8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6D73066D" w14:textId="77777777" w:rsidR="00AB5231" w:rsidRPr="006E184A" w:rsidRDefault="00AB5231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логику и </w:t>
            </w:r>
          </w:p>
          <w:p w14:paraId="70CA7C74" w14:textId="77777777" w:rsidR="00A25B54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последовательность проведения</w:t>
            </w:r>
            <w:r w:rsidR="00E35627" w:rsidRPr="006E184A">
              <w:rPr>
                <w:color w:val="auto"/>
                <w:sz w:val="24"/>
              </w:rPr>
              <w:t xml:space="preserve"> научного исследования </w:t>
            </w:r>
            <w:r w:rsidR="00E35627" w:rsidRPr="006E184A">
              <w:rPr>
                <w:b/>
                <w:color w:val="auto"/>
                <w:sz w:val="24"/>
              </w:rPr>
              <w:t>уметь</w:t>
            </w:r>
            <w:r w:rsidR="00E35627" w:rsidRPr="006E184A">
              <w:rPr>
                <w:color w:val="auto"/>
                <w:sz w:val="24"/>
              </w:rPr>
              <w:t xml:space="preserve"> –  аргументированно изложить цель, задачи, теория, методы исследования и сделать на этой основе свои выводы </w:t>
            </w:r>
          </w:p>
        </w:tc>
      </w:tr>
      <w:tr w:rsidR="00405919" w:rsidRPr="006E184A" w14:paraId="5B0C7A6D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B87F" w14:textId="77777777" w:rsidR="00405919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УК-11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8C7F" w14:textId="77777777" w:rsidR="00405919" w:rsidRPr="006E184A" w:rsidRDefault="000218C1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ABFF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6C01087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Обосновывает системную формулировку цели и постановку задачи управления.</w:t>
            </w:r>
          </w:p>
          <w:p w14:paraId="41470267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14:paraId="5C3410E4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5478F51C" w14:textId="77777777" w:rsidR="00405919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Корректно использует процедуры целеполагания, декомпозиции и агрегирования, анализа и синтеза при решении практических задач </w:t>
            </w:r>
            <w:r w:rsidRPr="006E184A">
              <w:rPr>
                <w:color w:val="auto"/>
                <w:sz w:val="24"/>
              </w:rPr>
              <w:lastRenderedPageBreak/>
              <w:t>управления и подготовке аналитических отчетов.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1DCC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уметь</w:t>
            </w:r>
            <w:r w:rsidRPr="006E184A">
              <w:rPr>
                <w:color w:val="auto"/>
                <w:sz w:val="24"/>
              </w:rPr>
              <w:t xml:space="preserve"> –  применять методы политического анализа и прогнозирования </w:t>
            </w:r>
          </w:p>
          <w:p w14:paraId="6563E0CA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 xml:space="preserve"> </w:t>
            </w:r>
          </w:p>
          <w:p w14:paraId="43B3A2BD" w14:textId="77777777" w:rsidR="000218C1" w:rsidRPr="006E184A" w:rsidRDefault="000218C1" w:rsidP="00197479">
            <w:pPr>
              <w:spacing w:after="0" w:line="240" w:lineRule="auto"/>
              <w:ind w:left="2" w:right="85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алгоритмы исследования внутриполитических и внешнеполитических процессов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прогнозировать внутриполитические и внешнеполитические процессы </w:t>
            </w:r>
          </w:p>
          <w:p w14:paraId="5D770214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 xml:space="preserve"> </w:t>
            </w:r>
          </w:p>
          <w:p w14:paraId="399795CE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ресурсный потенциал политических и экономических </w:t>
            </w:r>
            <w:proofErr w:type="spellStart"/>
            <w:r w:rsidRPr="006E184A">
              <w:rPr>
                <w:color w:val="auto"/>
                <w:sz w:val="24"/>
              </w:rPr>
              <w:t>акторов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  <w:p w14:paraId="075ABFD4" w14:textId="77777777" w:rsidR="000218C1" w:rsidRPr="006E184A" w:rsidRDefault="000218C1" w:rsidP="00197479">
            <w:pPr>
              <w:spacing w:after="0" w:line="240" w:lineRule="auto"/>
              <w:ind w:left="2" w:right="136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моделировать ресурсные обмены политический и экономических </w:t>
            </w:r>
            <w:proofErr w:type="spellStart"/>
            <w:r w:rsidRPr="006E184A">
              <w:rPr>
                <w:color w:val="auto"/>
                <w:sz w:val="24"/>
              </w:rPr>
              <w:t>акторов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  <w:p w14:paraId="3F7DE023" w14:textId="77777777" w:rsidR="00405919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</w:tc>
      </w:tr>
    </w:tbl>
    <w:p w14:paraId="08C18E07" w14:textId="77777777" w:rsidR="00A91FB1" w:rsidRPr="006E184A" w:rsidRDefault="00A91FB1" w:rsidP="00197479">
      <w:pPr>
        <w:spacing w:after="0" w:line="240" w:lineRule="auto"/>
        <w:ind w:left="0" w:right="11074" w:firstLine="0"/>
        <w:rPr>
          <w:color w:val="auto"/>
        </w:rPr>
      </w:pPr>
    </w:p>
    <w:p w14:paraId="047261A3" w14:textId="77777777" w:rsidR="00A91FB1" w:rsidRPr="006E184A" w:rsidRDefault="00A53915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3185B72" w14:textId="77777777" w:rsidR="00A91FB1" w:rsidRPr="006E184A" w:rsidRDefault="00A53915" w:rsidP="00197479">
      <w:pPr>
        <w:pStyle w:val="1"/>
        <w:spacing w:after="0" w:line="240" w:lineRule="auto"/>
        <w:ind w:left="718"/>
        <w:jc w:val="both"/>
        <w:rPr>
          <w:color w:val="auto"/>
        </w:rPr>
      </w:pPr>
      <w:bookmarkStart w:id="2" w:name="_Toc26157"/>
      <w:r w:rsidRPr="006E184A">
        <w:rPr>
          <w:color w:val="auto"/>
        </w:rPr>
        <w:t xml:space="preserve">2. Место НИР в структуре образовательной программы </w:t>
      </w:r>
      <w:bookmarkEnd w:id="2"/>
    </w:p>
    <w:p w14:paraId="37CAFEBE" w14:textId="77777777" w:rsidR="000A081D" w:rsidRPr="006E184A" w:rsidRDefault="000A081D" w:rsidP="00197479">
      <w:pPr>
        <w:spacing w:after="0" w:line="240" w:lineRule="auto"/>
        <w:ind w:left="9" w:right="9"/>
        <w:rPr>
          <w:color w:val="auto"/>
        </w:rPr>
      </w:pPr>
    </w:p>
    <w:p w14:paraId="4878E4DA" w14:textId="5FD63563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НИР является обязательной частью блока 2 «Практики, в том числе Научно-исследовательская работа (НИР)». </w:t>
      </w:r>
    </w:p>
    <w:p w14:paraId="60F06120" w14:textId="06A06A3F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Реализация НИР со </w:t>
      </w:r>
      <w:r w:rsidR="00191274" w:rsidRPr="006E184A">
        <w:rPr>
          <w:color w:val="auto"/>
        </w:rPr>
        <w:t>первого</w:t>
      </w:r>
      <w:r w:rsidRPr="006E184A">
        <w:rPr>
          <w:color w:val="auto"/>
        </w:rPr>
        <w:t xml:space="preserve"> семестра первого курса и на последующих курсах основывается</w:t>
      </w:r>
      <w:r w:rsidR="00BC19B2">
        <w:rPr>
          <w:color w:val="auto"/>
        </w:rPr>
        <w:t xml:space="preserve"> на следующих знаниях, умениях:</w:t>
      </w:r>
    </w:p>
    <w:p w14:paraId="00CAF1FA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b/>
          <w:color w:val="auto"/>
        </w:rPr>
        <w:t xml:space="preserve">Знания </w:t>
      </w:r>
      <w:r w:rsidRPr="006E184A">
        <w:rPr>
          <w:color w:val="auto"/>
        </w:rPr>
        <w:t xml:space="preserve">основных теорий в предметной области; инструментов </w:t>
      </w:r>
      <w:proofErr w:type="spellStart"/>
      <w:r w:rsidRPr="006E184A">
        <w:rPr>
          <w:color w:val="auto"/>
        </w:rPr>
        <w:t>наукометрического</w:t>
      </w:r>
      <w:proofErr w:type="spellEnd"/>
      <w:r w:rsidRPr="006E184A">
        <w:rPr>
          <w:color w:val="auto"/>
        </w:rPr>
        <w:t xml:space="preserve"> анализа, в том</w:t>
      </w:r>
      <w:r w:rsidRPr="006E184A">
        <w:rPr>
          <w:i/>
          <w:color w:val="auto"/>
        </w:rPr>
        <w:t xml:space="preserve"> </w:t>
      </w:r>
      <w:r w:rsidRPr="006E184A">
        <w:rPr>
          <w:color w:val="auto"/>
        </w:rPr>
        <w:t xml:space="preserve">числе основных баз знаний. </w:t>
      </w:r>
    </w:p>
    <w:p w14:paraId="04B1C623" w14:textId="60C6B995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b/>
          <w:color w:val="auto"/>
        </w:rPr>
        <w:t xml:space="preserve">Умения </w:t>
      </w:r>
      <w:r w:rsidRPr="006E184A">
        <w:rPr>
          <w:color w:val="auto"/>
        </w:rPr>
        <w:t>работать с научными источниками в предметной области</w:t>
      </w:r>
      <w:r w:rsidR="00BC19B2">
        <w:rPr>
          <w:color w:val="auto"/>
        </w:rPr>
        <w:t>,</w:t>
      </w:r>
    </w:p>
    <w:p w14:paraId="41DA8565" w14:textId="2DBF9FB7" w:rsidR="00A91FB1" w:rsidRPr="006E184A" w:rsidRDefault="00A53915" w:rsidP="00BC19B2">
      <w:pPr>
        <w:spacing w:after="0" w:line="240" w:lineRule="auto"/>
        <w:ind w:left="9" w:right="9" w:firstLine="0"/>
        <w:rPr>
          <w:color w:val="auto"/>
        </w:rPr>
      </w:pPr>
      <w:r w:rsidRPr="006E184A">
        <w:rPr>
          <w:color w:val="auto"/>
        </w:rPr>
        <w:t xml:space="preserve">с базами знаний, в том числе по предметным тезаурусам; </w:t>
      </w:r>
      <w:r w:rsidR="00BC19B2">
        <w:rPr>
          <w:color w:val="auto"/>
        </w:rPr>
        <w:t xml:space="preserve">умения </w:t>
      </w:r>
      <w:r w:rsidRPr="006E184A">
        <w:rPr>
          <w:color w:val="auto"/>
        </w:rPr>
        <w:t xml:space="preserve">обработки научной информации, включая выявление основных научных гипотез и методов их обоснования. </w:t>
      </w:r>
      <w:r w:rsidRPr="006E184A">
        <w:rPr>
          <w:color w:val="auto"/>
          <w:sz w:val="24"/>
        </w:rPr>
        <w:t xml:space="preserve"> </w:t>
      </w:r>
    </w:p>
    <w:p w14:paraId="773C465F" w14:textId="77777777" w:rsidR="00021957" w:rsidRPr="006E184A" w:rsidRDefault="00021957" w:rsidP="00197479">
      <w:pPr>
        <w:spacing w:after="0" w:line="240" w:lineRule="auto"/>
        <w:ind w:left="0" w:firstLine="0"/>
        <w:rPr>
          <w:i/>
          <w:iCs/>
          <w:color w:val="auto"/>
          <w:szCs w:val="28"/>
        </w:rPr>
      </w:pPr>
      <w:r w:rsidRPr="006E184A">
        <w:rPr>
          <w:color w:val="auto"/>
          <w:szCs w:val="28"/>
        </w:rPr>
        <w:t xml:space="preserve">Основные положения НИР должны быть использованы при подготовке и защите курсовых </w:t>
      </w:r>
      <w:r w:rsidR="00CC0513" w:rsidRPr="006E184A">
        <w:rPr>
          <w:color w:val="auto"/>
          <w:szCs w:val="28"/>
        </w:rPr>
        <w:t>проектов</w:t>
      </w:r>
      <w:r w:rsidRPr="006E184A">
        <w:rPr>
          <w:color w:val="auto"/>
          <w:szCs w:val="28"/>
        </w:rPr>
        <w:t xml:space="preserve"> и ВКР, а также научных статей и докладов</w:t>
      </w:r>
      <w:r w:rsidRPr="006E184A">
        <w:rPr>
          <w:color w:val="auto"/>
        </w:rPr>
        <w:t>.</w:t>
      </w:r>
    </w:p>
    <w:p w14:paraId="2BDE622B" w14:textId="77777777" w:rsidR="000A081D" w:rsidRPr="006E184A" w:rsidRDefault="000A081D" w:rsidP="00197479">
      <w:pPr>
        <w:spacing w:after="0" w:line="240" w:lineRule="auto"/>
        <w:ind w:left="708" w:firstLine="0"/>
        <w:rPr>
          <w:i/>
          <w:color w:val="auto"/>
        </w:rPr>
      </w:pPr>
    </w:p>
    <w:p w14:paraId="0C433106" w14:textId="77777777" w:rsidR="000A081D" w:rsidRPr="006E184A" w:rsidRDefault="000A081D" w:rsidP="00197479">
      <w:pPr>
        <w:spacing w:after="0" w:line="240" w:lineRule="auto"/>
        <w:ind w:left="708" w:firstLine="0"/>
        <w:rPr>
          <w:i/>
          <w:color w:val="auto"/>
        </w:rPr>
      </w:pPr>
    </w:p>
    <w:p w14:paraId="5E64A864" w14:textId="0D68E5C3" w:rsidR="00A91FB1" w:rsidRPr="006E184A" w:rsidRDefault="00A53915" w:rsidP="00197479">
      <w:pPr>
        <w:spacing w:after="0" w:line="240" w:lineRule="auto"/>
        <w:ind w:left="708" w:firstLine="0"/>
        <w:rPr>
          <w:b/>
          <w:bCs/>
          <w:color w:val="auto"/>
        </w:rPr>
      </w:pPr>
      <w:r w:rsidRPr="006E184A">
        <w:rPr>
          <w:b/>
          <w:bCs/>
          <w:i/>
          <w:color w:val="auto"/>
        </w:rPr>
        <w:t xml:space="preserve"> </w:t>
      </w:r>
      <w:bookmarkStart w:id="3" w:name="_Toc26158"/>
      <w:r w:rsidRPr="006E184A">
        <w:rPr>
          <w:b/>
          <w:bCs/>
          <w:color w:val="auto"/>
        </w:rPr>
        <w:t xml:space="preserve">3. Объем НИР в зачетных единицах и в академических часах с выделением объема аудиторной и самостоятельной работы </w:t>
      </w:r>
      <w:bookmarkEnd w:id="3"/>
    </w:p>
    <w:p w14:paraId="41F127B7" w14:textId="77777777" w:rsidR="000A081D" w:rsidRPr="006E184A" w:rsidRDefault="000A081D" w:rsidP="00197479">
      <w:pPr>
        <w:spacing w:after="0" w:line="240" w:lineRule="auto"/>
        <w:ind w:left="708" w:right="9" w:firstLine="0"/>
        <w:rPr>
          <w:color w:val="auto"/>
        </w:rPr>
      </w:pPr>
    </w:p>
    <w:p w14:paraId="569CE429" w14:textId="08BC7C17" w:rsidR="00A91FB1" w:rsidRPr="006E184A" w:rsidRDefault="000218C1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>Общая трудоемкость НИР</w:t>
      </w:r>
      <w:r w:rsidR="00A53915" w:rsidRPr="006E184A">
        <w:rPr>
          <w:color w:val="auto"/>
        </w:rPr>
        <w:t xml:space="preserve"> составляет 3 зачетные единицы. </w:t>
      </w:r>
    </w:p>
    <w:p w14:paraId="5BE9DEF2" w14:textId="31077576" w:rsidR="005A38E3" w:rsidRPr="006E184A" w:rsidRDefault="00A53915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>Вид промежуточной аттестации – зачет</w:t>
      </w:r>
      <w:r w:rsidR="00F205D7">
        <w:rPr>
          <w:color w:val="auto"/>
        </w:rPr>
        <w:t xml:space="preserve"> с </w:t>
      </w:r>
      <w:proofErr w:type="gramStart"/>
      <w:r w:rsidR="00F205D7">
        <w:rPr>
          <w:color w:val="auto"/>
        </w:rPr>
        <w:t xml:space="preserve">оценкой </w:t>
      </w:r>
      <w:r w:rsidRPr="006E184A">
        <w:rPr>
          <w:color w:val="auto"/>
          <w:sz w:val="24"/>
        </w:rPr>
        <w:t xml:space="preserve"> (</w:t>
      </w:r>
      <w:proofErr w:type="gramEnd"/>
      <w:r w:rsidRPr="006E184A">
        <w:rPr>
          <w:color w:val="auto"/>
        </w:rPr>
        <w:t xml:space="preserve">2, 4 и 6 семестры) </w:t>
      </w:r>
    </w:p>
    <w:p w14:paraId="46CEA447" w14:textId="77777777" w:rsidR="000A081D" w:rsidRPr="006E184A" w:rsidRDefault="000A081D" w:rsidP="00197479">
      <w:pPr>
        <w:spacing w:after="0" w:line="240" w:lineRule="auto"/>
        <w:ind w:left="708" w:right="9" w:firstLine="0"/>
        <w:rPr>
          <w:color w:val="auto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6E184A" w:rsidRPr="006E184A" w14:paraId="30710BF7" w14:textId="77777777" w:rsidTr="00F205D7">
        <w:trPr>
          <w:trHeight w:val="380"/>
          <w:jc w:val="center"/>
        </w:trPr>
        <w:tc>
          <w:tcPr>
            <w:tcW w:w="3710" w:type="dxa"/>
          </w:tcPr>
          <w:p w14:paraId="361AD2E4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3E193AA9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8EC4A52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1 год </w:t>
            </w:r>
          </w:p>
          <w:p w14:paraId="4BEC1F54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14:paraId="3C7AB6CD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2 год </w:t>
            </w:r>
          </w:p>
          <w:p w14:paraId="4AC3B5C8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14:paraId="5121954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3 год </w:t>
            </w:r>
          </w:p>
          <w:p w14:paraId="10693DB5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</w:tr>
      <w:tr w:rsidR="006E184A" w:rsidRPr="006E184A" w14:paraId="3CC48AA6" w14:textId="77777777" w:rsidTr="00F205D7">
        <w:trPr>
          <w:trHeight w:val="194"/>
          <w:jc w:val="center"/>
        </w:trPr>
        <w:tc>
          <w:tcPr>
            <w:tcW w:w="3710" w:type="dxa"/>
          </w:tcPr>
          <w:p w14:paraId="7BE4D9F2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58A033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3/108</w:t>
            </w:r>
          </w:p>
        </w:tc>
        <w:tc>
          <w:tcPr>
            <w:tcW w:w="1484" w:type="dxa"/>
            <w:vAlign w:val="center"/>
          </w:tcPr>
          <w:p w14:paraId="6AAB0B68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14:paraId="3EE1833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14:paraId="6C7417D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</w:tr>
      <w:tr w:rsidR="006E184A" w:rsidRPr="006E184A" w14:paraId="113958D4" w14:textId="77777777" w:rsidTr="00F205D7">
        <w:trPr>
          <w:trHeight w:val="461"/>
          <w:jc w:val="center"/>
        </w:trPr>
        <w:tc>
          <w:tcPr>
            <w:tcW w:w="3710" w:type="dxa"/>
          </w:tcPr>
          <w:p w14:paraId="5B07C477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Аудиторные занятия (</w:t>
            </w:r>
            <w:r w:rsidRPr="006E184A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5408F1FB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84" w:type="dxa"/>
            <w:vAlign w:val="center"/>
          </w:tcPr>
          <w:p w14:paraId="76380179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14:paraId="5D9D703F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14:paraId="7BE8134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</w:tr>
      <w:tr w:rsidR="006E184A" w:rsidRPr="006E184A" w14:paraId="7E393940" w14:textId="77777777" w:rsidTr="00F205D7">
        <w:trPr>
          <w:jc w:val="center"/>
        </w:trPr>
        <w:tc>
          <w:tcPr>
            <w:tcW w:w="3710" w:type="dxa"/>
          </w:tcPr>
          <w:p w14:paraId="60116733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16B0F37C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84" w:type="dxa"/>
            <w:vAlign w:val="center"/>
          </w:tcPr>
          <w:p w14:paraId="1D799B5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14:paraId="5D4A04EB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14:paraId="7BAB85C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6E184A" w:rsidRPr="006E184A" w14:paraId="215A9959" w14:textId="77777777" w:rsidTr="00F205D7">
        <w:trPr>
          <w:jc w:val="center"/>
        </w:trPr>
        <w:tc>
          <w:tcPr>
            <w:tcW w:w="3710" w:type="dxa"/>
          </w:tcPr>
          <w:p w14:paraId="7456518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2E834718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84" w:type="dxa"/>
            <w:vAlign w:val="center"/>
          </w:tcPr>
          <w:p w14:paraId="7D4B3876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14:paraId="49C1F16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14:paraId="305754B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6E184A" w:rsidRPr="006E184A" w14:paraId="3F8A5505" w14:textId="77777777" w:rsidTr="00F205D7">
        <w:trPr>
          <w:jc w:val="center"/>
        </w:trPr>
        <w:tc>
          <w:tcPr>
            <w:tcW w:w="3710" w:type="dxa"/>
          </w:tcPr>
          <w:p w14:paraId="2BB9B823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D9D12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84" w:type="dxa"/>
            <w:vAlign w:val="center"/>
          </w:tcPr>
          <w:p w14:paraId="5539DF72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14:paraId="283DF22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14:paraId="6B80996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</w:tr>
      <w:tr w:rsidR="005A38E3" w:rsidRPr="006E184A" w14:paraId="00A31182" w14:textId="77777777" w:rsidTr="00F205D7">
        <w:trPr>
          <w:trHeight w:val="411"/>
          <w:jc w:val="center"/>
        </w:trPr>
        <w:tc>
          <w:tcPr>
            <w:tcW w:w="3710" w:type="dxa"/>
          </w:tcPr>
          <w:p w14:paraId="38EC6EA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615E6565" w14:textId="02268409" w:rsidR="005A38E3" w:rsidRPr="006E184A" w:rsidRDefault="00F205D7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</w:t>
            </w:r>
            <w:r w:rsidR="005A38E3"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ачет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484" w:type="dxa"/>
          </w:tcPr>
          <w:p w14:paraId="7D64B445" w14:textId="7F5D1F84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325" w:type="dxa"/>
          </w:tcPr>
          <w:p w14:paraId="1B64C071" w14:textId="164DE4E1" w:rsidR="005A38E3" w:rsidRPr="006E184A" w:rsidRDefault="005A38E3" w:rsidP="00197479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325" w:type="dxa"/>
          </w:tcPr>
          <w:p w14:paraId="03376ED2" w14:textId="0989F026" w:rsidR="005A38E3" w:rsidRPr="006E184A" w:rsidRDefault="005A38E3" w:rsidP="00197479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</w:tr>
    </w:tbl>
    <w:p w14:paraId="0AE369F2" w14:textId="77777777" w:rsidR="00A91FB1" w:rsidRPr="006E184A" w:rsidRDefault="00A91FB1" w:rsidP="00197479">
      <w:pPr>
        <w:spacing w:after="0" w:line="240" w:lineRule="auto"/>
        <w:ind w:left="708" w:right="9" w:firstLine="0"/>
        <w:rPr>
          <w:color w:val="auto"/>
        </w:rPr>
      </w:pPr>
    </w:p>
    <w:p w14:paraId="5164187D" w14:textId="77777777" w:rsidR="008A0233" w:rsidRPr="006E184A" w:rsidRDefault="008A0233" w:rsidP="00197479">
      <w:pPr>
        <w:spacing w:after="0" w:line="240" w:lineRule="auto"/>
        <w:ind w:left="0" w:right="9" w:firstLine="0"/>
        <w:rPr>
          <w:color w:val="auto"/>
        </w:rPr>
      </w:pPr>
    </w:p>
    <w:p w14:paraId="57B9D0E2" w14:textId="77777777" w:rsidR="000A081D" w:rsidRPr="006E184A" w:rsidRDefault="000A081D">
      <w:pPr>
        <w:spacing w:after="160" w:line="259" w:lineRule="auto"/>
        <w:ind w:left="0" w:firstLine="0"/>
        <w:jc w:val="left"/>
        <w:rPr>
          <w:b/>
          <w:color w:val="auto"/>
        </w:rPr>
      </w:pPr>
      <w:r w:rsidRPr="006E184A">
        <w:rPr>
          <w:b/>
          <w:color w:val="auto"/>
        </w:rPr>
        <w:br w:type="page"/>
      </w:r>
    </w:p>
    <w:p w14:paraId="080C473D" w14:textId="76A29EFA" w:rsidR="00D57005" w:rsidRPr="006E184A" w:rsidRDefault="00A53915" w:rsidP="00197479">
      <w:pPr>
        <w:spacing w:after="0" w:line="240" w:lineRule="auto"/>
        <w:ind w:left="708" w:right="9" w:firstLine="0"/>
        <w:rPr>
          <w:b/>
          <w:color w:val="auto"/>
        </w:rPr>
      </w:pPr>
      <w:r w:rsidRPr="006E184A">
        <w:rPr>
          <w:b/>
          <w:color w:val="auto"/>
        </w:rPr>
        <w:lastRenderedPageBreak/>
        <w:t xml:space="preserve">4. Содержание НИР </w:t>
      </w:r>
    </w:p>
    <w:p w14:paraId="75824EF9" w14:textId="77777777" w:rsidR="000A081D" w:rsidRPr="006E184A" w:rsidRDefault="000A081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4" w:name="_Toc5349414"/>
    </w:p>
    <w:p w14:paraId="5A15B451" w14:textId="00812558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r w:rsidRPr="006E184A">
        <w:rPr>
          <w:b/>
          <w:bCs/>
          <w:color w:val="auto"/>
          <w:kern w:val="32"/>
          <w:szCs w:val="28"/>
        </w:rPr>
        <w:t>4.1. Содержание НИР на 1 курсе</w:t>
      </w:r>
      <w:bookmarkEnd w:id="4"/>
    </w:p>
    <w:p w14:paraId="0DB37A5F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Лекции:</w:t>
      </w:r>
    </w:p>
    <w:p w14:paraId="396A340D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1. Научные исследования: основные понятия </w:t>
      </w:r>
    </w:p>
    <w:p w14:paraId="3A5BB0A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6A9435D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52E2E7D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65E47E9D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09DA3BA2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Результаты научного исследования: эссе, статья, </w:t>
      </w:r>
      <w:r w:rsidR="00CC0513" w:rsidRPr="006E184A">
        <w:rPr>
          <w:rFonts w:eastAsia="Calibri"/>
          <w:color w:val="auto"/>
          <w:szCs w:val="28"/>
          <w:lang w:eastAsia="en-US"/>
        </w:rPr>
        <w:t>курсовой проект</w:t>
      </w:r>
      <w:r w:rsidRPr="006E184A">
        <w:rPr>
          <w:rFonts w:eastAsia="Calibri"/>
          <w:color w:val="auto"/>
          <w:szCs w:val="28"/>
          <w:lang w:eastAsia="en-US"/>
        </w:rPr>
        <w:t>.</w:t>
      </w:r>
    </w:p>
    <w:p w14:paraId="142E6D3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2. Информационное обеспечение научного исследования </w:t>
      </w:r>
    </w:p>
    <w:p w14:paraId="5421067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>Информация, необходимая для научного исследования и ее достоверность. Поиск информации. Типы научных издани</w:t>
      </w:r>
      <w:r w:rsidR="00FD0123" w:rsidRPr="006E184A">
        <w:rPr>
          <w:rFonts w:eastAsia="Calibri"/>
          <w:color w:val="auto"/>
          <w:szCs w:val="28"/>
        </w:rPr>
        <w:t xml:space="preserve">й. Научные </w:t>
      </w:r>
      <w:proofErr w:type="gramStart"/>
      <w:r w:rsidR="00FD0123" w:rsidRPr="006E184A">
        <w:rPr>
          <w:rFonts w:eastAsia="Calibri"/>
          <w:color w:val="auto"/>
          <w:szCs w:val="28"/>
        </w:rPr>
        <w:t>статьи,  монографии</w:t>
      </w:r>
      <w:proofErr w:type="gramEnd"/>
      <w:r w:rsidRPr="006E184A">
        <w:rPr>
          <w:rFonts w:eastAsia="Calibri"/>
          <w:color w:val="auto"/>
          <w:szCs w:val="28"/>
        </w:rPr>
        <w:t xml:space="preserve">, электронные научные журналы, отчеты НИОКР, материалы научных конференций. </w:t>
      </w:r>
    </w:p>
    <w:p w14:paraId="1201C62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E184A">
        <w:rPr>
          <w:rFonts w:eastAsia="Calibri"/>
          <w:color w:val="auto"/>
          <w:szCs w:val="28"/>
        </w:rPr>
        <w:t>Bloomberg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Tomson</w:t>
      </w:r>
      <w:proofErr w:type="spellEnd"/>
      <w:r w:rsidRPr="006E184A">
        <w:rPr>
          <w:rFonts w:eastAsia="Calibri"/>
          <w:color w:val="auto"/>
          <w:szCs w:val="28"/>
        </w:rPr>
        <w:t xml:space="preserve"> </w:t>
      </w:r>
      <w:proofErr w:type="spellStart"/>
      <w:r w:rsidRPr="006E184A">
        <w:rPr>
          <w:rFonts w:eastAsia="Calibri"/>
          <w:color w:val="auto"/>
          <w:szCs w:val="28"/>
        </w:rPr>
        <w:t>Renter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Amadeus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Спарк</w:t>
      </w:r>
      <w:proofErr w:type="spellEnd"/>
      <w:r w:rsidRPr="006E184A">
        <w:rPr>
          <w:rFonts w:eastAsia="Calibri"/>
          <w:color w:val="auto"/>
          <w:szCs w:val="28"/>
        </w:rPr>
        <w:t xml:space="preserve"> и др. Информационные ресурсы Финансового университета.</w:t>
      </w:r>
    </w:p>
    <w:p w14:paraId="691B34C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6E184A">
        <w:rPr>
          <w:rFonts w:eastAsia="Calibri"/>
          <w:color w:val="auto"/>
          <w:szCs w:val="28"/>
        </w:rPr>
        <w:t>Самоцитирование</w:t>
      </w:r>
      <w:proofErr w:type="spellEnd"/>
      <w:r w:rsidRPr="006E184A">
        <w:rPr>
          <w:rFonts w:eastAsia="Calibri"/>
          <w:color w:val="auto"/>
          <w:szCs w:val="28"/>
        </w:rPr>
        <w:t xml:space="preserve">. Нормативное регулирование плагиата в </w:t>
      </w:r>
      <w:proofErr w:type="spellStart"/>
      <w:r w:rsidRPr="006E184A">
        <w:rPr>
          <w:rFonts w:eastAsia="Calibri"/>
          <w:color w:val="auto"/>
          <w:szCs w:val="28"/>
        </w:rPr>
        <w:t>Финуниверситете</w:t>
      </w:r>
      <w:proofErr w:type="spellEnd"/>
      <w:r w:rsidRPr="006E184A">
        <w:rPr>
          <w:rFonts w:eastAsia="Calibri"/>
          <w:color w:val="auto"/>
          <w:szCs w:val="28"/>
        </w:rPr>
        <w:t>. Подготовка эссе, курсово</w:t>
      </w:r>
      <w:r w:rsidR="00CC0513" w:rsidRPr="006E184A">
        <w:rPr>
          <w:rFonts w:eastAsia="Calibri"/>
          <w:color w:val="auto"/>
          <w:szCs w:val="28"/>
        </w:rPr>
        <w:t>го</w:t>
      </w:r>
      <w:r w:rsidRPr="006E184A">
        <w:rPr>
          <w:rFonts w:eastAsia="Calibri"/>
          <w:color w:val="auto"/>
          <w:szCs w:val="28"/>
        </w:rPr>
        <w:t xml:space="preserve"> </w:t>
      </w:r>
      <w:r w:rsidR="00CC0513" w:rsidRPr="006E184A">
        <w:rPr>
          <w:rFonts w:eastAsia="Calibri"/>
          <w:color w:val="auto"/>
          <w:szCs w:val="28"/>
        </w:rPr>
        <w:t>проекта</w:t>
      </w:r>
      <w:r w:rsidRPr="006E184A">
        <w:rPr>
          <w:rFonts w:eastAsia="Calibri"/>
          <w:color w:val="auto"/>
          <w:szCs w:val="28"/>
        </w:rPr>
        <w:t xml:space="preserve">. </w:t>
      </w:r>
      <w:r w:rsidRPr="006E184A">
        <w:rPr>
          <w:rFonts w:eastAsia="Calibri"/>
          <w:b/>
          <w:color w:val="auto"/>
          <w:szCs w:val="28"/>
        </w:rPr>
        <w:t>Семинары: Научная статья, чтение</w:t>
      </w:r>
      <w:r w:rsidR="00431E13" w:rsidRPr="006E184A">
        <w:rPr>
          <w:rFonts w:eastAsia="Calibri"/>
          <w:b/>
          <w:color w:val="auto"/>
          <w:szCs w:val="28"/>
        </w:rPr>
        <w:t>.</w:t>
      </w:r>
    </w:p>
    <w:p w14:paraId="53C4D77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18ABE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2CA997C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proofErr w:type="gramStart"/>
      <w:r w:rsidRPr="006E184A">
        <w:rPr>
          <w:rFonts w:eastAsia="Calibri"/>
          <w:color w:val="auto"/>
          <w:szCs w:val="28"/>
        </w:rPr>
        <w:t>источников  и</w:t>
      </w:r>
      <w:proofErr w:type="gramEnd"/>
      <w:r w:rsidRPr="006E184A">
        <w:rPr>
          <w:rFonts w:eastAsia="Calibri"/>
          <w:color w:val="auto"/>
          <w:szCs w:val="28"/>
        </w:rPr>
        <w:t xml:space="preserve"> информационной базы.</w:t>
      </w:r>
    </w:p>
    <w:p w14:paraId="316EDD4D" w14:textId="77777777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5" w:name="_Toc5349415"/>
      <w:r w:rsidRPr="006E184A">
        <w:rPr>
          <w:b/>
          <w:bCs/>
          <w:color w:val="auto"/>
          <w:kern w:val="32"/>
          <w:szCs w:val="28"/>
        </w:rPr>
        <w:t>4.2. Содержание НИР на 2 курсе</w:t>
      </w:r>
      <w:bookmarkEnd w:id="5"/>
    </w:p>
    <w:p w14:paraId="052C8FBF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1.  Информационные базы</w:t>
      </w:r>
    </w:p>
    <w:p w14:paraId="1993426B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Основные международные базы знаний (</w:t>
      </w:r>
      <w:r w:rsidRPr="006E184A">
        <w:rPr>
          <w:rFonts w:eastAsia="Calibri"/>
          <w:color w:val="auto"/>
          <w:szCs w:val="28"/>
          <w:lang w:val="en-US" w:eastAsia="en-US"/>
        </w:rPr>
        <w:t>Scopus</w:t>
      </w:r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r w:rsidRPr="006E184A">
        <w:rPr>
          <w:rFonts w:eastAsia="Calibri"/>
          <w:color w:val="auto"/>
          <w:szCs w:val="28"/>
          <w:lang w:val="en-US" w:eastAsia="en-US"/>
        </w:rPr>
        <w:t>Web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of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Science</w:t>
      </w:r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r w:rsidRPr="006E184A">
        <w:rPr>
          <w:rFonts w:eastAsia="Calibri"/>
          <w:color w:val="auto"/>
          <w:szCs w:val="28"/>
          <w:lang w:val="en-US" w:eastAsia="en-US"/>
        </w:rPr>
        <w:t>Web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of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Knowledge</w:t>
      </w:r>
      <w:r w:rsidRPr="006E184A">
        <w:rPr>
          <w:rFonts w:eastAsia="Calibri"/>
          <w:color w:val="auto"/>
          <w:szCs w:val="28"/>
          <w:lang w:eastAsia="en-US"/>
        </w:rPr>
        <w:t xml:space="preserve"> и др.), российская база знаний РИНЦ,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импакт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-факторы, индексы цитирования, индекс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Хирша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.</w:t>
      </w:r>
    </w:p>
    <w:p w14:paraId="4167C6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, СПАРК и др.</w:t>
      </w:r>
    </w:p>
    <w:p w14:paraId="4546896C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Характеристика возможностей систем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3E12D79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2. Методы анализа больших данных: качественные и количественные </w:t>
      </w:r>
    </w:p>
    <w:p w14:paraId="73E5902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48D7E8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1E0EE3B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Виды данных (</w:t>
      </w:r>
      <w:proofErr w:type="spellStart"/>
      <w:r w:rsidRPr="006E184A">
        <w:rPr>
          <w:rFonts w:eastAsia="Calibri"/>
          <w:bCs/>
          <w:color w:val="auto"/>
          <w:szCs w:val="28"/>
          <w:lang w:eastAsia="en-US"/>
        </w:rPr>
        <w:t>неструктуированные</w:t>
      </w:r>
      <w:proofErr w:type="spellEnd"/>
      <w:r w:rsidRPr="006E184A">
        <w:rPr>
          <w:rFonts w:eastAsia="Calibri"/>
          <w:bCs/>
          <w:color w:val="auto"/>
          <w:szCs w:val="28"/>
          <w:lang w:eastAsia="en-US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C43091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72BFE1B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Семинары: Выполнение творческих научных проектов</w:t>
      </w:r>
    </w:p>
    <w:p w14:paraId="4642EBB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стади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).</w:t>
      </w:r>
    </w:p>
    <w:p w14:paraId="1059BB3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Планирование работ для выполнения творческого научно-исследовательского проекта.</w:t>
      </w:r>
    </w:p>
    <w:p w14:paraId="5D6F66B2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Обсуждение хода выполнения творческих научно-исследовательских проектов.</w:t>
      </w:r>
    </w:p>
    <w:p w14:paraId="15C3AC5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lastRenderedPageBreak/>
        <w:t>Подготовка выполнения творческих научно-исследовательских проектов к их защите.</w:t>
      </w:r>
    </w:p>
    <w:p w14:paraId="0EB7016A" w14:textId="77777777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6" w:name="_Toc5349416"/>
      <w:r w:rsidRPr="006E184A">
        <w:rPr>
          <w:b/>
          <w:bCs/>
          <w:color w:val="auto"/>
          <w:kern w:val="32"/>
          <w:szCs w:val="28"/>
        </w:rPr>
        <w:t>4.3. Содержание НИР на 3 курсе</w:t>
      </w:r>
      <w:bookmarkEnd w:id="6"/>
    </w:p>
    <w:p w14:paraId="1DBDEC6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1. Написание академического текста: структура, аргументация, стиль, цитирование</w:t>
      </w:r>
    </w:p>
    <w:p w14:paraId="1A228A9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3A2BFA5B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Стиль научной статьи: строгий и </w:t>
      </w:r>
      <w:proofErr w:type="spellStart"/>
      <w:r w:rsidRPr="006E184A">
        <w:rPr>
          <w:rFonts w:eastAsia="Calibri"/>
          <w:bCs/>
          <w:color w:val="auto"/>
          <w:szCs w:val="28"/>
          <w:lang w:eastAsia="en-US"/>
        </w:rPr>
        <w:t>эссеистический</w:t>
      </w:r>
      <w:proofErr w:type="spellEnd"/>
      <w:r w:rsidRPr="006E184A">
        <w:rPr>
          <w:rFonts w:eastAsia="Calibri"/>
          <w:bCs/>
          <w:color w:val="auto"/>
          <w:szCs w:val="28"/>
          <w:lang w:eastAsia="en-US"/>
        </w:rPr>
        <w:t>. Аргументация авторской позиции. Логика исследования. Использование риторических приемов.</w:t>
      </w:r>
    </w:p>
    <w:p w14:paraId="443048AE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Составление библиографии и ее структурирование по разделам.</w:t>
      </w:r>
    </w:p>
    <w:p w14:paraId="0B6109F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2. Публичное выступление и презентация результатов исследования</w:t>
      </w:r>
    </w:p>
    <w:p w14:paraId="24C7F889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2696754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751D6ED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MS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Power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Point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Google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Docs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Prezi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Com</w:t>
      </w:r>
      <w:r w:rsidRPr="006E184A">
        <w:rPr>
          <w:rFonts w:eastAsia="Calibri"/>
          <w:bCs/>
          <w:color w:val="auto"/>
          <w:szCs w:val="28"/>
          <w:lang w:eastAsia="en-US"/>
        </w:rPr>
        <w:t>. Размещение презентации в онлайн сервисах.</w:t>
      </w:r>
    </w:p>
    <w:p w14:paraId="053236B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Семинары:</w:t>
      </w:r>
    </w:p>
    <w:p w14:paraId="72694FF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D2D6F8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631C5BE4" w14:textId="77777777" w:rsidR="009B709B" w:rsidRPr="006E184A" w:rsidRDefault="009B709B" w:rsidP="00197479">
      <w:pPr>
        <w:keepNext/>
        <w:keepLines/>
        <w:tabs>
          <w:tab w:val="left" w:pos="1230"/>
        </w:tabs>
        <w:spacing w:after="0" w:line="240" w:lineRule="auto"/>
        <w:ind w:left="0" w:right="20" w:firstLine="0"/>
        <w:outlineLvl w:val="2"/>
        <w:rPr>
          <w:b/>
          <w:bCs/>
          <w:color w:val="auto"/>
          <w:szCs w:val="28"/>
        </w:rPr>
      </w:pPr>
    </w:p>
    <w:p w14:paraId="51FE2F77" w14:textId="77777777" w:rsidR="008A0233" w:rsidRPr="006E184A" w:rsidRDefault="008A0233" w:rsidP="00197479">
      <w:pPr>
        <w:pStyle w:val="1"/>
        <w:numPr>
          <w:ilvl w:val="0"/>
          <w:numId w:val="16"/>
        </w:numPr>
        <w:spacing w:after="0" w:line="240" w:lineRule="auto"/>
        <w:jc w:val="both"/>
        <w:rPr>
          <w:color w:val="auto"/>
          <w:szCs w:val="28"/>
        </w:rPr>
      </w:pPr>
      <w:bookmarkStart w:id="7" w:name="_Toc26164"/>
      <w:r w:rsidRPr="006E184A">
        <w:rPr>
          <w:color w:val="auto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3346A511" w14:textId="77777777" w:rsidR="000A081D" w:rsidRPr="006E184A" w:rsidRDefault="000A081D" w:rsidP="00197479">
      <w:pPr>
        <w:spacing w:after="0" w:line="240" w:lineRule="auto"/>
        <w:ind w:left="756" w:firstLine="0"/>
        <w:rPr>
          <w:b/>
          <w:color w:val="auto"/>
        </w:rPr>
      </w:pPr>
    </w:p>
    <w:p w14:paraId="0B8DC342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bookmarkStart w:id="8" w:name="_Toc26167"/>
      <w:bookmarkEnd w:id="7"/>
      <w:r w:rsidRPr="00F205D7">
        <w:rPr>
          <w:rFonts w:eastAsia="Calibri"/>
          <w:b/>
          <w:color w:val="auto"/>
          <w:szCs w:val="28"/>
          <w:lang w:eastAsia="en-US"/>
        </w:rPr>
        <w:t>Нормативные акты</w:t>
      </w:r>
    </w:p>
    <w:p w14:paraId="588881A2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1. ГОСТ.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7.32-2001 (Введен Постановлением Госстандарта России от 4 сентября 2001 г. № 367-ст).</w:t>
      </w:r>
    </w:p>
    <w:p w14:paraId="07E208B5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14:paraId="0574CDF7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r w:rsidRPr="00F205D7">
        <w:rPr>
          <w:rFonts w:eastAsia="Calibri"/>
          <w:b/>
          <w:color w:val="auto"/>
          <w:szCs w:val="28"/>
          <w:lang w:eastAsia="en-US"/>
        </w:rPr>
        <w:t>Основная литература</w:t>
      </w:r>
    </w:p>
    <w:p w14:paraId="6D0E37C6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lastRenderedPageBreak/>
        <w:t xml:space="preserve">1. Беспалов, Р. А. Основы научных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исследований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учеб. пособие / Р.А. Беспалов. —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Москва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ИНФРА-М, 2019. — 111 с. — (Высшее образование). - - ЭБС ZNANIUM.com. - URL: https://znanium.com/catalog/product/1011326 (дата обращения: 30.05.2022). –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Текст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электронный.</w:t>
      </w:r>
    </w:p>
    <w:p w14:paraId="557E85D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2. </w:t>
      </w:r>
      <w:proofErr w:type="spellStart"/>
      <w:r w:rsidRPr="00F205D7">
        <w:rPr>
          <w:color w:val="auto"/>
          <w:kern w:val="36"/>
          <w:szCs w:val="28"/>
        </w:rPr>
        <w:t>Глоба</w:t>
      </w:r>
      <w:proofErr w:type="spellEnd"/>
      <w:r w:rsidRPr="00F205D7">
        <w:rPr>
          <w:color w:val="auto"/>
          <w:kern w:val="36"/>
          <w:szCs w:val="28"/>
        </w:rPr>
        <w:t xml:space="preserve">, С. Б. Государственная итоговая аттестация «бакалаврская работа»: организация, содержание и последовательность выполнения: Учебно-методическое пособие / С.Б. </w:t>
      </w:r>
      <w:proofErr w:type="spellStart"/>
      <w:r w:rsidRPr="00F205D7">
        <w:rPr>
          <w:color w:val="auto"/>
          <w:kern w:val="36"/>
          <w:szCs w:val="28"/>
        </w:rPr>
        <w:t>Глоба</w:t>
      </w:r>
      <w:proofErr w:type="spellEnd"/>
      <w:r w:rsidRPr="00F205D7">
        <w:rPr>
          <w:color w:val="auto"/>
          <w:kern w:val="36"/>
          <w:szCs w:val="28"/>
        </w:rPr>
        <w:t xml:space="preserve">, О.М. </w:t>
      </w:r>
      <w:proofErr w:type="spellStart"/>
      <w:r w:rsidRPr="00F205D7">
        <w:rPr>
          <w:color w:val="auto"/>
          <w:kern w:val="36"/>
          <w:szCs w:val="28"/>
        </w:rPr>
        <w:t>Зотков</w:t>
      </w:r>
      <w:proofErr w:type="spellEnd"/>
      <w:r w:rsidRPr="00F205D7">
        <w:rPr>
          <w:color w:val="auto"/>
          <w:kern w:val="36"/>
          <w:szCs w:val="28"/>
        </w:rPr>
        <w:t xml:space="preserve">. - Красноярск: СФУ, 2016. - 456 с.: - ЭБС ZNANIUM.com. - URL: https://znanium.com/catalog/product/967260 (дата обращения: 30.05.2022).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71E24E84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3. Зарубина, Н. Н. 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и практикум для вузов / Н. Н. Зарубина. — 3-е изд.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Издательство </w:t>
      </w:r>
      <w:proofErr w:type="spellStart"/>
      <w:r w:rsidRPr="00F205D7">
        <w:rPr>
          <w:color w:val="auto"/>
          <w:kern w:val="36"/>
          <w:szCs w:val="28"/>
        </w:rPr>
        <w:t>Юрайт</w:t>
      </w:r>
      <w:proofErr w:type="spellEnd"/>
      <w:r w:rsidRPr="00F205D7">
        <w:rPr>
          <w:color w:val="auto"/>
          <w:kern w:val="36"/>
          <w:szCs w:val="28"/>
        </w:rPr>
        <w:t xml:space="preserve">, 2022. — 378 с. — (Высшее образование). — Образовательная платформа </w:t>
      </w:r>
      <w:proofErr w:type="spellStart"/>
      <w:r w:rsidRPr="00F205D7">
        <w:rPr>
          <w:color w:val="auto"/>
          <w:kern w:val="36"/>
          <w:szCs w:val="28"/>
        </w:rPr>
        <w:t>Юрайт</w:t>
      </w:r>
      <w:proofErr w:type="spellEnd"/>
      <w:r w:rsidRPr="00F205D7">
        <w:rPr>
          <w:color w:val="auto"/>
          <w:kern w:val="36"/>
          <w:szCs w:val="28"/>
        </w:rPr>
        <w:t xml:space="preserve"> [сайт]. — URL: https://urait.ru/bcode/489117 (дата обращения: 30.05.2022).</w:t>
      </w:r>
      <w:r w:rsidRPr="00F205D7">
        <w:rPr>
          <w:rFonts w:ascii="Calibri" w:eastAsia="Calibri" w:hAnsi="Calibri"/>
          <w:color w:val="auto"/>
          <w:sz w:val="22"/>
          <w:lang w:eastAsia="en-US"/>
        </w:rPr>
        <w:t xml:space="preserve"> </w:t>
      </w:r>
      <w:r w:rsidRPr="00F205D7">
        <w:rPr>
          <w:color w:val="auto"/>
          <w:kern w:val="36"/>
          <w:szCs w:val="28"/>
        </w:rPr>
        <w:t xml:space="preserve">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1EB18F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</w:p>
    <w:p w14:paraId="032A5F48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r w:rsidRPr="00F205D7">
        <w:rPr>
          <w:rFonts w:eastAsia="Calibri"/>
          <w:b/>
          <w:color w:val="auto"/>
          <w:szCs w:val="28"/>
          <w:lang w:eastAsia="en-US"/>
        </w:rPr>
        <w:t>Дополнительная литература</w:t>
      </w:r>
    </w:p>
    <w:p w14:paraId="0B95F792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4. Брега Г.В. Этнические особенности экономического поведения: учебное пособие для студентов, </w:t>
      </w:r>
      <w:proofErr w:type="spellStart"/>
      <w:r w:rsidRPr="00F205D7">
        <w:rPr>
          <w:color w:val="auto"/>
          <w:kern w:val="36"/>
          <w:szCs w:val="28"/>
        </w:rPr>
        <w:t>обуч</w:t>
      </w:r>
      <w:proofErr w:type="spellEnd"/>
      <w:r w:rsidRPr="00F205D7">
        <w:rPr>
          <w:color w:val="auto"/>
          <w:kern w:val="36"/>
          <w:szCs w:val="28"/>
        </w:rPr>
        <w:t xml:space="preserve">. по </w:t>
      </w:r>
      <w:proofErr w:type="spellStart"/>
      <w:r w:rsidRPr="00F205D7">
        <w:rPr>
          <w:color w:val="auto"/>
          <w:kern w:val="36"/>
          <w:szCs w:val="28"/>
        </w:rPr>
        <w:t>направ</w:t>
      </w:r>
      <w:proofErr w:type="spellEnd"/>
      <w:r w:rsidRPr="00F205D7">
        <w:rPr>
          <w:color w:val="auto"/>
          <w:kern w:val="36"/>
          <w:szCs w:val="28"/>
        </w:rPr>
        <w:t xml:space="preserve">. </w:t>
      </w:r>
      <w:proofErr w:type="spellStart"/>
      <w:r w:rsidRPr="00F205D7">
        <w:rPr>
          <w:color w:val="auto"/>
          <w:kern w:val="36"/>
          <w:szCs w:val="28"/>
        </w:rPr>
        <w:t>подгот</w:t>
      </w:r>
      <w:proofErr w:type="spellEnd"/>
      <w:r w:rsidRPr="00F205D7">
        <w:rPr>
          <w:color w:val="auto"/>
          <w:kern w:val="36"/>
          <w:szCs w:val="28"/>
        </w:rPr>
        <w:t xml:space="preserve">. 39.03.01 "Социология", профиль "Экономическая социология" / Г.В. Брега; </w:t>
      </w:r>
      <w:proofErr w:type="spellStart"/>
      <w:r w:rsidRPr="00F205D7">
        <w:rPr>
          <w:color w:val="auto"/>
          <w:kern w:val="36"/>
          <w:szCs w:val="28"/>
        </w:rPr>
        <w:t>Финуниверситет</w:t>
      </w:r>
      <w:proofErr w:type="spellEnd"/>
      <w:r w:rsidRPr="00F205D7">
        <w:rPr>
          <w:color w:val="auto"/>
          <w:kern w:val="36"/>
          <w:szCs w:val="28"/>
        </w:rPr>
        <w:t xml:space="preserve">. - Москва: Прометей, 2018. - 186 с.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непосредственный. - То же. - URL: http://biblioclub.ru/index.php?page=book&amp;id=494855 (дата обращения: 30.05.2022). -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347482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5. Волков Ю.Г.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Волков Ю.Г. 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</w:t>
      </w:r>
      <w:proofErr w:type="spellStart"/>
      <w:r w:rsidRPr="00F205D7">
        <w:rPr>
          <w:color w:val="auto"/>
          <w:kern w:val="36"/>
          <w:szCs w:val="28"/>
        </w:rPr>
        <w:t>КноРус</w:t>
      </w:r>
      <w:proofErr w:type="spellEnd"/>
      <w:r w:rsidRPr="00F205D7">
        <w:rPr>
          <w:color w:val="auto"/>
          <w:kern w:val="36"/>
          <w:szCs w:val="28"/>
        </w:rPr>
        <w:t xml:space="preserve">, 2022. — 496 с. — ЭБС BOOK.ru. — URL: https://book.ru/book/941141 (дата обращения: 30.05.2022). 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30A8B04B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6. Кравченко, А.И.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А.И. Кравченко.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</w:t>
      </w:r>
      <w:proofErr w:type="spellStart"/>
      <w:r w:rsidRPr="00F205D7">
        <w:rPr>
          <w:color w:val="auto"/>
          <w:kern w:val="36"/>
          <w:szCs w:val="28"/>
        </w:rPr>
        <w:t>КноРус</w:t>
      </w:r>
      <w:proofErr w:type="spellEnd"/>
      <w:r w:rsidRPr="00F205D7">
        <w:rPr>
          <w:color w:val="auto"/>
          <w:kern w:val="36"/>
          <w:szCs w:val="28"/>
        </w:rPr>
        <w:t xml:space="preserve">, 2018. — 315 с. — (для бакалавров). - ЭБС BOOK.ru. — URL: https://book.ru/book/929844 (дата обращения: 30.05.2022). 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5280028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7. Силласте Г.Г. Экономическая социология: учебное пособие для студ. вузов, </w:t>
      </w:r>
      <w:proofErr w:type="spellStart"/>
      <w:r w:rsidRPr="00F205D7">
        <w:rPr>
          <w:color w:val="auto"/>
          <w:kern w:val="36"/>
          <w:szCs w:val="28"/>
        </w:rPr>
        <w:t>обуч</w:t>
      </w:r>
      <w:proofErr w:type="spellEnd"/>
      <w:r w:rsidRPr="00F205D7">
        <w:rPr>
          <w:color w:val="auto"/>
          <w:kern w:val="36"/>
          <w:szCs w:val="28"/>
        </w:rPr>
        <w:t xml:space="preserve">. в </w:t>
      </w:r>
      <w:proofErr w:type="spellStart"/>
      <w:r w:rsidRPr="00F205D7">
        <w:rPr>
          <w:color w:val="auto"/>
          <w:kern w:val="36"/>
          <w:szCs w:val="28"/>
        </w:rPr>
        <w:t>бакалавриате</w:t>
      </w:r>
      <w:proofErr w:type="spellEnd"/>
      <w:r w:rsidRPr="00F205D7">
        <w:rPr>
          <w:color w:val="auto"/>
          <w:kern w:val="36"/>
          <w:szCs w:val="28"/>
        </w:rPr>
        <w:t xml:space="preserve"> и магистратуре по напр. "Социология" / Г.Г. Силласте; </w:t>
      </w:r>
      <w:proofErr w:type="spellStart"/>
      <w:r w:rsidRPr="00F205D7">
        <w:rPr>
          <w:color w:val="auto"/>
          <w:kern w:val="36"/>
          <w:szCs w:val="28"/>
        </w:rPr>
        <w:t>Финуниверситет</w:t>
      </w:r>
      <w:proofErr w:type="spellEnd"/>
      <w:r w:rsidRPr="00F205D7">
        <w:rPr>
          <w:color w:val="auto"/>
          <w:kern w:val="36"/>
          <w:szCs w:val="28"/>
        </w:rPr>
        <w:t xml:space="preserve">. - Москва: </w:t>
      </w:r>
      <w:proofErr w:type="gramStart"/>
      <w:r w:rsidRPr="00F205D7">
        <w:rPr>
          <w:color w:val="auto"/>
          <w:kern w:val="36"/>
          <w:szCs w:val="28"/>
        </w:rPr>
        <w:t>Альфа-М</w:t>
      </w:r>
      <w:proofErr w:type="gramEnd"/>
      <w:r w:rsidRPr="00F205D7">
        <w:rPr>
          <w:color w:val="auto"/>
          <w:kern w:val="36"/>
          <w:szCs w:val="28"/>
        </w:rPr>
        <w:t xml:space="preserve">, 2012, 2015. - 480 с. -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непосредственный. - То же - 2014. – ЭБС ZNANIUM.com. - URL: https://znanium.com/catalog/product/468865 (дата обращения: 30.05.2022). 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3EEC07E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8.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под науч. ред. К.В. </w:t>
      </w:r>
      <w:proofErr w:type="spellStart"/>
      <w:r w:rsidRPr="00F205D7">
        <w:rPr>
          <w:color w:val="auto"/>
          <w:kern w:val="36"/>
          <w:szCs w:val="28"/>
        </w:rPr>
        <w:t>Воденко</w:t>
      </w:r>
      <w:proofErr w:type="spellEnd"/>
      <w:r w:rsidRPr="00F205D7">
        <w:rPr>
          <w:color w:val="auto"/>
          <w:kern w:val="36"/>
          <w:szCs w:val="28"/>
        </w:rPr>
        <w:t xml:space="preserve">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РИОР : ИНФРА-М, 2021. — 252 с. — (Высшее образование: </w:t>
      </w:r>
      <w:proofErr w:type="spellStart"/>
      <w:r w:rsidRPr="00F205D7">
        <w:rPr>
          <w:color w:val="auto"/>
          <w:kern w:val="36"/>
          <w:szCs w:val="28"/>
        </w:rPr>
        <w:t>Бакалавриат</w:t>
      </w:r>
      <w:proofErr w:type="spellEnd"/>
      <w:r w:rsidRPr="00F205D7">
        <w:rPr>
          <w:color w:val="auto"/>
          <w:kern w:val="36"/>
          <w:szCs w:val="28"/>
        </w:rPr>
        <w:t xml:space="preserve">; Южному федеральному университету — 100 лет). — DOI: https://doi.org/10.12737/13199. - ЭБС ZNANIUM.com. - URL: https://znanium.com/catalog/product/1233826 (дата обращения: 30.05.2022).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495B54B9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4FCE2AD4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lastRenderedPageBreak/>
        <w:t>Периодические издания:</w:t>
      </w:r>
    </w:p>
    <w:p w14:paraId="334DD6E4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1.</w:t>
      </w:r>
      <w:r w:rsidRPr="00F205D7">
        <w:rPr>
          <w:rFonts w:eastAsia="Calibri"/>
          <w:color w:val="auto"/>
          <w:szCs w:val="28"/>
          <w:lang w:eastAsia="en-US"/>
        </w:rPr>
        <w:tab/>
        <w:t xml:space="preserve">Гуманитарные науки. Вестник Финансового университета http://www.fa.ru/ </w:t>
      </w:r>
    </w:p>
    <w:p w14:paraId="4C39B46E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2.</w:t>
      </w:r>
      <w:r w:rsidRPr="00F205D7">
        <w:rPr>
          <w:rFonts w:eastAsia="Calibri"/>
          <w:color w:val="auto"/>
          <w:szCs w:val="28"/>
          <w:lang w:eastAsia="en-US"/>
        </w:rPr>
        <w:tab/>
        <w:t>Журнал социологических исследований // ЭБС ZNANIUM.com [сайт]</w:t>
      </w:r>
    </w:p>
    <w:p w14:paraId="5CCBC45D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3.</w:t>
      </w:r>
      <w:r w:rsidRPr="00F205D7">
        <w:rPr>
          <w:rFonts w:eastAsia="Calibri"/>
          <w:color w:val="auto"/>
          <w:szCs w:val="28"/>
          <w:lang w:eastAsia="en-US"/>
        </w:rPr>
        <w:tab/>
        <w:t>Социологические исследования</w:t>
      </w:r>
    </w:p>
    <w:p w14:paraId="10390CEA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4.</w:t>
      </w:r>
      <w:r w:rsidRPr="00F205D7">
        <w:rPr>
          <w:rFonts w:eastAsia="Calibri"/>
          <w:color w:val="auto"/>
          <w:szCs w:val="28"/>
          <w:lang w:eastAsia="en-US"/>
        </w:rPr>
        <w:tab/>
        <w:t>Экономические и социальные проблемы России</w:t>
      </w:r>
    </w:p>
    <w:p w14:paraId="77B11A6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14:paraId="604F3131" w14:textId="5D44141B" w:rsidR="00F205D7" w:rsidRPr="00F205D7" w:rsidRDefault="00BC19B2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val="ru" w:eastAsia="en-US"/>
        </w:rPr>
      </w:pPr>
      <w:r>
        <w:rPr>
          <w:rFonts w:eastAsia="Calibri"/>
          <w:b/>
          <w:color w:val="auto"/>
          <w:szCs w:val="28"/>
          <w:lang w:eastAsia="en-US"/>
        </w:rPr>
        <w:t>Интернет-р</w:t>
      </w:r>
      <w:proofErr w:type="spellStart"/>
      <w:r>
        <w:rPr>
          <w:rFonts w:eastAsia="Calibri"/>
          <w:b/>
          <w:color w:val="auto"/>
          <w:szCs w:val="28"/>
          <w:lang w:val="ru" w:eastAsia="en-US"/>
        </w:rPr>
        <w:t>есурсы</w:t>
      </w:r>
      <w:proofErr w:type="spellEnd"/>
      <w:r w:rsidR="00F205D7" w:rsidRPr="00F205D7">
        <w:rPr>
          <w:rFonts w:eastAsia="Calibri"/>
          <w:b/>
          <w:color w:val="auto"/>
          <w:szCs w:val="28"/>
          <w:lang w:val="ru" w:eastAsia="en-US"/>
        </w:rPr>
        <w:t xml:space="preserve"> </w:t>
      </w:r>
    </w:p>
    <w:p w14:paraId="591F192A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val="ru" w:eastAsia="en-US"/>
        </w:rPr>
      </w:pPr>
    </w:p>
    <w:p w14:paraId="19153D7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ru" w:eastAsia="en-US"/>
        </w:rPr>
      </w:pPr>
      <w:r w:rsidRPr="00F205D7">
        <w:rPr>
          <w:rFonts w:eastAsia="Calibri"/>
          <w:color w:val="auto"/>
          <w:szCs w:val="28"/>
          <w:lang w:val="ru" w:eastAsia="en-US"/>
        </w:rPr>
        <w:t>1.</w:t>
      </w:r>
      <w:r w:rsidRPr="00F205D7">
        <w:rPr>
          <w:rFonts w:eastAsia="Calibri"/>
          <w:color w:val="auto"/>
          <w:szCs w:val="28"/>
          <w:lang w:val="ru" w:eastAsia="en-US"/>
        </w:rPr>
        <w:tab/>
        <w:t>Фонд «Общественное мнение». — http://www.fom.ru/</w:t>
      </w:r>
    </w:p>
    <w:p w14:paraId="5EE3FCEF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ru" w:eastAsia="en-US"/>
        </w:rPr>
      </w:pPr>
      <w:r w:rsidRPr="00F205D7">
        <w:rPr>
          <w:rFonts w:eastAsia="Calibri"/>
          <w:color w:val="auto"/>
          <w:szCs w:val="28"/>
          <w:lang w:val="ru" w:eastAsia="en-US"/>
        </w:rPr>
        <w:t>2.</w:t>
      </w:r>
      <w:r w:rsidRPr="00F205D7">
        <w:rPr>
          <w:rFonts w:eastAsia="Calibri"/>
          <w:color w:val="auto"/>
          <w:szCs w:val="28"/>
          <w:lang w:val="ru" w:eastAsia="en-US"/>
        </w:rPr>
        <w:tab/>
        <w:t>ВЦИОМ (Всероссийский центр изучения общественного мнения).  http://www.wciom.ru/</w:t>
      </w:r>
    </w:p>
    <w:p w14:paraId="6B6B3C95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3. </w:t>
      </w:r>
      <w:r w:rsidRPr="00F205D7">
        <w:rPr>
          <w:rFonts w:eastAsia="Calibri"/>
          <w:color w:val="auto"/>
          <w:szCs w:val="28"/>
          <w:lang w:eastAsia="en-US"/>
        </w:rPr>
        <w:tab/>
        <w:t>Электронные ресурсы:</w:t>
      </w:r>
    </w:p>
    <w:p w14:paraId="0BFFFF37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http://elib.fa.ru/</w:t>
        </w:r>
      </w:hyperlink>
    </w:p>
    <w:p w14:paraId="76EEA7C9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BOOK.RU </w:t>
      </w:r>
      <w:hyperlink r:id="rId9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http://www.book.ru</w:t>
        </w:r>
      </w:hyperlink>
    </w:p>
    <w:p w14:paraId="3CA7BCC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biblioclub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0A03358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Znanium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1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http://www.znanium.com</w:t>
        </w:r>
      </w:hyperlink>
    </w:p>
    <w:p w14:paraId="38295E33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издательства «ЮРАЙТ» </w:t>
      </w:r>
      <w:hyperlink r:id="rId12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https://urait.ru/</w:t>
        </w:r>
      </w:hyperlink>
    </w:p>
    <w:p w14:paraId="260FA26C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40D6BF2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Электронно-библиотечная система издательства Лань https://e.lanbook.com/</w:t>
      </w:r>
    </w:p>
    <w:p w14:paraId="09713F8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Деловая онлайн-библиотека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Alpina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r w:rsidRPr="00F205D7">
        <w:rPr>
          <w:rFonts w:eastAsia="Calibri"/>
          <w:color w:val="auto"/>
          <w:szCs w:val="28"/>
          <w:lang w:val="en-US" w:eastAsia="en-US"/>
        </w:rPr>
        <w:t>Digital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3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lib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alpinadigital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589EBC2A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4" w:history="1">
        <w:r w:rsidRPr="00F205D7">
          <w:rPr>
            <w:rFonts w:eastAsia="Calibri"/>
            <w:bCs/>
            <w:color w:val="0000FF"/>
            <w:szCs w:val="28"/>
            <w:u w:val="single"/>
            <w:lang w:eastAsia="en-US"/>
          </w:rPr>
          <w:t>https://grebennikon.ru/</w:t>
        </w:r>
      </w:hyperlink>
    </w:p>
    <w:p w14:paraId="5CA571D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Научная электронная библиотека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eLibrary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>.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ru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5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elibrary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</w:hyperlink>
      <w:r w:rsidRPr="00F205D7">
        <w:rPr>
          <w:rFonts w:eastAsia="Calibri"/>
          <w:color w:val="auto"/>
          <w:szCs w:val="28"/>
          <w:lang w:eastAsia="en-US"/>
        </w:rPr>
        <w:t xml:space="preserve">  </w:t>
      </w:r>
    </w:p>
    <w:p w14:paraId="520D5C7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Национальная электронная библиотека </w:t>
      </w:r>
      <w:hyperlink r:id="rId16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http://нэб.рф/</w:t>
        </w:r>
      </w:hyperlink>
    </w:p>
    <w:p w14:paraId="65A0F16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Academic Reference </w:t>
      </w:r>
      <w:hyperlink r:id="rId17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http://ar.cnki.net/ACADREF</w:t>
        </w:r>
      </w:hyperlink>
    </w:p>
    <w:p w14:paraId="6A5A1B1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Пакет баз данных компании EBSCO </w:t>
      </w:r>
      <w:proofErr w:type="spellStart"/>
      <w:r w:rsidRPr="00F205D7">
        <w:rPr>
          <w:rFonts w:eastAsia="Calibri"/>
          <w:color w:val="auto"/>
          <w:szCs w:val="28"/>
          <w:lang w:eastAsia="en-US"/>
        </w:rPr>
        <w:t>Publishing</w:t>
      </w:r>
      <w:proofErr w:type="spellEnd"/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, </w:t>
      </w:r>
      <w:r w:rsidRPr="00F205D7">
        <w:rPr>
          <w:rFonts w:eastAsia="Calibri"/>
          <w:color w:val="auto"/>
          <w:szCs w:val="28"/>
          <w:lang w:eastAsia="en-US"/>
        </w:rPr>
        <w:t xml:space="preserve">крупнейшего </w:t>
      </w:r>
      <w:proofErr w:type="spellStart"/>
      <w:r w:rsidRPr="00F205D7">
        <w:rPr>
          <w:rFonts w:eastAsia="Calibri"/>
          <w:color w:val="auto"/>
          <w:szCs w:val="28"/>
          <w:lang w:eastAsia="en-US"/>
        </w:rPr>
        <w:t>агрегатора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научных ресурсов ведущих издательств мира</w:t>
      </w:r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 </w:t>
      </w:r>
      <w:hyperlink r:id="rId1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http://search.ebscohost.com</w:t>
        </w:r>
      </w:hyperlink>
    </w:p>
    <w:p w14:paraId="1DCF1CC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Электронные продукты издательства </w:t>
      </w:r>
      <w:r w:rsidRPr="00F205D7">
        <w:rPr>
          <w:rFonts w:eastAsia="Calibri"/>
          <w:color w:val="auto"/>
          <w:szCs w:val="28"/>
          <w:lang w:val="en-US" w:eastAsia="en-US"/>
        </w:rPr>
        <w:t>Elsevier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9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www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sciencedirect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com</w:t>
        </w:r>
      </w:hyperlink>
    </w:p>
    <w:p w14:paraId="2D90A237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Emerald: Management </w:t>
      </w:r>
      <w:proofErr w:type="spellStart"/>
      <w:r w:rsidRPr="00F205D7">
        <w:rPr>
          <w:rFonts w:eastAsia="Calibri"/>
          <w:bCs/>
          <w:color w:val="auto"/>
          <w:szCs w:val="28"/>
          <w:lang w:val="en-US" w:eastAsia="en-US"/>
        </w:rPr>
        <w:t>eJournal</w:t>
      </w:r>
      <w:proofErr w:type="spellEnd"/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 Portfolio </w:t>
      </w:r>
      <w:hyperlink r:id="rId20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https://www.emerald.com/insight/</w:t>
        </w:r>
      </w:hyperlink>
    </w:p>
    <w:p w14:paraId="20ABE53C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JSTOR Arts &amp; Sciences I Collection </w:t>
      </w:r>
      <w:hyperlink r:id="rId21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http://jstor.org</w:t>
        </w:r>
      </w:hyperlink>
    </w:p>
    <w:p w14:paraId="7D85ECA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Oxford Scholarship Online </w:t>
      </w:r>
      <w:hyperlink r:id="rId22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https://oxford.universitypressscholarship.com/</w:t>
        </w:r>
      </w:hyperlink>
    </w:p>
    <w:p w14:paraId="15D5F721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>Коллекция научных журналов</w:t>
      </w:r>
      <w:r w:rsidRPr="00F205D7">
        <w:rPr>
          <w:rFonts w:eastAsia="Calibri"/>
          <w:color w:val="auto"/>
          <w:szCs w:val="28"/>
          <w:lang w:eastAsia="en-US"/>
        </w:rPr>
        <w:t> 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Oxford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University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Press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hyperlink r:id="rId23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https://academic.oup.com/journals/</w:t>
        </w:r>
      </w:hyperlink>
    </w:p>
    <w:p w14:paraId="4C7662B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Scopus </w:t>
      </w:r>
      <w:hyperlink r:id="rId24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https://www.scopus.com</w:t>
        </w:r>
      </w:hyperlink>
    </w:p>
    <w:p w14:paraId="74B5C305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</w:t>
      </w:r>
      <w:r w:rsidRPr="00F205D7">
        <w:rPr>
          <w:rFonts w:eastAsia="Calibri"/>
          <w:bCs/>
          <w:color w:val="auto"/>
          <w:szCs w:val="28"/>
          <w:u w:val="single"/>
          <w:lang w:eastAsia="en-US"/>
        </w:rPr>
        <w:t xml:space="preserve">лектронная коллекция книг издательства </w:t>
      </w:r>
      <w:r w:rsidRPr="00F205D7">
        <w:rPr>
          <w:rFonts w:eastAsia="Calibri"/>
          <w:bCs/>
          <w:color w:val="auto"/>
          <w:szCs w:val="28"/>
          <w:u w:val="single"/>
          <w:lang w:val="en-US" w:eastAsia="en-US"/>
        </w:rPr>
        <w:t>Springer</w:t>
      </w:r>
      <w:r w:rsidRPr="00F205D7">
        <w:rPr>
          <w:rFonts w:eastAsia="Calibri"/>
          <w:bCs/>
          <w:color w:val="auto"/>
          <w:szCs w:val="28"/>
          <w:u w:val="single"/>
          <w:lang w:eastAsia="en-US"/>
        </w:rPr>
        <w:t>:</w:t>
      </w:r>
      <w:r w:rsidRPr="00F205D7">
        <w:rPr>
          <w:rFonts w:eastAsia="Calibri"/>
          <w:b/>
          <w:bCs/>
          <w:color w:val="auto"/>
          <w:szCs w:val="28"/>
          <w:u w:val="single"/>
          <w:lang w:eastAsia="en-US"/>
        </w:rPr>
        <w:t xml:space="preserve">  </w:t>
      </w:r>
      <w:r w:rsidRPr="00F205D7">
        <w:rPr>
          <w:rFonts w:eastAsia="Calibri"/>
          <w:color w:val="auto"/>
          <w:szCs w:val="28"/>
          <w:lang w:val="en-US" w:eastAsia="en-US"/>
        </w:rPr>
        <w:t>Springer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r w:rsidRPr="00F205D7">
        <w:rPr>
          <w:rFonts w:eastAsia="Calibri"/>
          <w:color w:val="auto"/>
          <w:szCs w:val="28"/>
          <w:lang w:val="en-US" w:eastAsia="en-US"/>
        </w:rPr>
        <w:t>eBooks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25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link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springer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com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7C078E0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Wiley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hyperlink r:id="rId26" w:history="1">
        <w:r w:rsidRPr="00F205D7">
          <w:rPr>
            <w:rFonts w:eastAsia="Calibri"/>
            <w:bCs/>
            <w:color w:val="0000FF"/>
            <w:szCs w:val="28"/>
            <w:u w:val="single"/>
            <w:lang w:eastAsia="en-US"/>
          </w:rPr>
          <w:t>https://onlinelibrary.wiley.com/</w:t>
        </w:r>
      </w:hyperlink>
    </w:p>
    <w:p w14:paraId="48E07C15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lastRenderedPageBreak/>
        <w:t xml:space="preserve">Электронная библиотека «Русская история» </w:t>
      </w:r>
      <w:hyperlink r:id="rId27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http://history-lib.ru/</w:t>
        </w:r>
      </w:hyperlink>
    </w:p>
    <w:p w14:paraId="67050DD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Электронная библиотека (электронный читальный зал) Президентской библиотеки им. Б.Н. Ельцина </w:t>
      </w:r>
      <w:hyperlink r:id="rId2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https://www.prlib.ru/</w:t>
        </w:r>
      </w:hyperlink>
    </w:p>
    <w:p w14:paraId="47F1C821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bCs/>
          <w:color w:val="auto"/>
          <w:szCs w:val="28"/>
          <w:u w:val="single"/>
          <w:lang w:eastAsia="en-US"/>
        </w:rPr>
        <w:t>Университетская информационная система РОССИЯ (УИС РОССИЯ)</w:t>
      </w:r>
      <w:r w:rsidRPr="00F205D7">
        <w:rPr>
          <w:rFonts w:eastAsia="Calibri"/>
          <w:b/>
          <w:bCs/>
          <w:color w:val="auto"/>
          <w:szCs w:val="28"/>
          <w:u w:val="single"/>
          <w:lang w:eastAsia="en-US"/>
        </w:rPr>
        <w:t xml:space="preserve"> </w:t>
      </w:r>
      <w:hyperlink r:id="rId29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uisrussia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msu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21976299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Цифровой архив научных журналов: </w:t>
      </w:r>
      <w:hyperlink r:id="rId30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http://arch.neicon.ru/xmlui/</w:t>
        </w:r>
      </w:hyperlink>
    </w:p>
    <w:p w14:paraId="47AE3B6F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Annual Reviews</w:t>
      </w:r>
    </w:p>
    <w:p w14:paraId="022ADF7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Cambridge University Press</w:t>
      </w:r>
    </w:p>
    <w:p w14:paraId="41CC101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The Institute of Physics (IOP) Publishing</w:t>
      </w:r>
    </w:p>
    <w:p w14:paraId="4C92ABE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 xml:space="preserve">- Nature  </w:t>
      </w:r>
    </w:p>
    <w:p w14:paraId="31D9DAC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Oxford University Press</w:t>
      </w:r>
    </w:p>
    <w:p w14:paraId="0DAB6CB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- </w:t>
      </w:r>
      <w:r w:rsidRPr="00F205D7">
        <w:rPr>
          <w:rFonts w:eastAsia="Calibri"/>
          <w:color w:val="auto"/>
          <w:szCs w:val="28"/>
          <w:u w:val="single"/>
          <w:lang w:val="en-US" w:eastAsia="en-US"/>
        </w:rPr>
        <w:t>Royal Society of Chemistry</w:t>
      </w:r>
    </w:p>
    <w:p w14:paraId="0476B9EC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SAGE Publications</w:t>
      </w:r>
    </w:p>
    <w:p w14:paraId="59C73580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Science</w:t>
      </w:r>
    </w:p>
    <w:p w14:paraId="4A5C5421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Taylor &amp; Francis Group</w:t>
      </w:r>
    </w:p>
    <w:p w14:paraId="53144DA7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en-US" w:eastAsia="en-US"/>
        </w:rPr>
      </w:pPr>
    </w:p>
    <w:p w14:paraId="4EA6579A" w14:textId="77777777" w:rsidR="00A91FB1" w:rsidRPr="006E184A" w:rsidRDefault="008A0233" w:rsidP="00197479">
      <w:pPr>
        <w:pStyle w:val="1"/>
        <w:spacing w:after="0" w:line="240" w:lineRule="auto"/>
        <w:ind w:left="19" w:firstLine="341"/>
        <w:jc w:val="both"/>
        <w:rPr>
          <w:color w:val="auto"/>
        </w:rPr>
      </w:pPr>
      <w:r w:rsidRPr="006E184A">
        <w:rPr>
          <w:color w:val="auto"/>
        </w:rPr>
        <w:t>6</w:t>
      </w:r>
      <w:r w:rsidR="000F49E4" w:rsidRPr="006E184A">
        <w:rPr>
          <w:color w:val="auto"/>
        </w:rPr>
        <w:t xml:space="preserve">. </w:t>
      </w:r>
      <w:r w:rsidR="00A53915" w:rsidRPr="006E184A">
        <w:rPr>
          <w:color w:val="auto"/>
        </w:rPr>
        <w:t xml:space="preserve">Методические указания для обучающихся по выполнению НИР </w:t>
      </w:r>
      <w:bookmarkEnd w:id="8"/>
    </w:p>
    <w:p w14:paraId="2DB5FE79" w14:textId="77777777" w:rsidR="000A081D" w:rsidRPr="006E184A" w:rsidRDefault="000A081D" w:rsidP="00197479">
      <w:pPr>
        <w:spacing w:after="0" w:line="240" w:lineRule="auto"/>
        <w:ind w:left="23" w:firstLine="686"/>
        <w:rPr>
          <w:color w:val="auto"/>
          <w:szCs w:val="28"/>
          <w:shd w:val="clear" w:color="auto" w:fill="FFFFFF"/>
        </w:rPr>
      </w:pPr>
    </w:p>
    <w:p w14:paraId="5E7B9778" w14:textId="05732744" w:rsidR="008A0233" w:rsidRPr="006E184A" w:rsidRDefault="008A0233" w:rsidP="00197479">
      <w:pPr>
        <w:spacing w:after="0" w:line="240" w:lineRule="auto"/>
        <w:ind w:left="23" w:firstLine="686"/>
        <w:rPr>
          <w:color w:val="auto"/>
          <w:szCs w:val="28"/>
          <w:shd w:val="clear" w:color="auto" w:fill="FFFFFF"/>
        </w:rPr>
      </w:pPr>
      <w:r w:rsidRPr="006E184A">
        <w:rPr>
          <w:color w:val="auto"/>
          <w:szCs w:val="28"/>
          <w:shd w:val="clear" w:color="auto" w:fill="FFFFFF"/>
        </w:rPr>
        <w:t>Программа научно исследовательской работы студентов включает в себя следующие этапы:</w:t>
      </w:r>
    </w:p>
    <w:p w14:paraId="466EBF58" w14:textId="77777777" w:rsidR="008A0233" w:rsidRPr="006E184A" w:rsidRDefault="008A0233" w:rsidP="00197479">
      <w:pPr>
        <w:spacing w:after="0" w:line="240" w:lineRule="auto"/>
        <w:ind w:left="23" w:hanging="23"/>
        <w:rPr>
          <w:color w:val="auto"/>
          <w:szCs w:val="28"/>
          <w:shd w:val="clear" w:color="auto" w:fill="FFFFFF"/>
        </w:rPr>
      </w:pPr>
      <w:r w:rsidRPr="006E184A">
        <w:rPr>
          <w:color w:val="auto"/>
          <w:szCs w:val="28"/>
        </w:rPr>
        <w:t>- выбор темы исследований с учетом рекомендации департамента/кафедры, на котором(-ой) планируется проведение НИР, анализ ее актуальности; </w:t>
      </w:r>
      <w:r w:rsidRPr="006E184A">
        <w:rPr>
          <w:color w:val="auto"/>
          <w:szCs w:val="28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6E184A">
        <w:rPr>
          <w:color w:val="auto"/>
          <w:szCs w:val="28"/>
        </w:rPr>
        <w:br/>
        <w:t>-участие в проведении научных исследований по теме работы; </w:t>
      </w:r>
      <w:r w:rsidRPr="006E184A">
        <w:rPr>
          <w:color w:val="auto"/>
          <w:szCs w:val="28"/>
        </w:rPr>
        <w:br/>
        <w:t>- участие в составлении отчета по теме или ее разделу;</w:t>
      </w:r>
    </w:p>
    <w:p w14:paraId="21AF6A43" w14:textId="77777777" w:rsidR="008A0233" w:rsidRPr="006E184A" w:rsidRDefault="008A0233" w:rsidP="00197479">
      <w:pPr>
        <w:spacing w:after="0" w:line="240" w:lineRule="auto"/>
        <w:ind w:left="23" w:hanging="23"/>
        <w:rPr>
          <w:color w:val="auto"/>
          <w:szCs w:val="28"/>
        </w:rPr>
      </w:pPr>
      <w:r w:rsidRPr="006E184A">
        <w:rPr>
          <w:color w:val="auto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618C5744" w14:textId="38FB0748" w:rsidR="00D21CE4" w:rsidRPr="006E184A" w:rsidRDefault="00D21CE4" w:rsidP="00197479">
      <w:pPr>
        <w:tabs>
          <w:tab w:val="center" w:pos="518"/>
          <w:tab w:val="center" w:pos="5030"/>
        </w:tabs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>Алгоритм выпо</w:t>
      </w:r>
      <w:r w:rsidR="00BC19B2">
        <w:rPr>
          <w:b/>
          <w:color w:val="auto"/>
        </w:rPr>
        <w:t>лнения научно-исследовательской работы</w:t>
      </w:r>
      <w:r w:rsidRPr="006E184A">
        <w:rPr>
          <w:b/>
          <w:color w:val="auto"/>
        </w:rPr>
        <w:t xml:space="preserve"> </w:t>
      </w:r>
    </w:p>
    <w:p w14:paraId="5FFCBE1E" w14:textId="391006FA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>І этап. Подготовка к исследовате</w:t>
      </w:r>
      <w:r w:rsidR="00BC19B2">
        <w:rPr>
          <w:color w:val="auto"/>
        </w:rPr>
        <w:t>льской работе</w:t>
      </w:r>
      <w:r w:rsidRPr="006E184A">
        <w:rPr>
          <w:color w:val="auto"/>
        </w:rPr>
        <w:t xml:space="preserve"> </w:t>
      </w:r>
    </w:p>
    <w:p w14:paraId="7E166CBF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 Департамента и </w:t>
      </w:r>
      <w:proofErr w:type="spellStart"/>
      <w:r w:rsidRPr="006E184A">
        <w:rPr>
          <w:color w:val="auto"/>
        </w:rPr>
        <w:t>Финуниверситета</w:t>
      </w:r>
      <w:proofErr w:type="spellEnd"/>
      <w:r w:rsidRPr="006E184A">
        <w:rPr>
          <w:color w:val="auto"/>
        </w:rPr>
        <w:t xml:space="preserve">. </w:t>
      </w:r>
    </w:p>
    <w:p w14:paraId="3D56D226" w14:textId="77777777" w:rsidR="00D21CE4" w:rsidRPr="006E184A" w:rsidRDefault="00D21CE4" w:rsidP="00197479">
      <w:pPr>
        <w:spacing w:after="0" w:line="240" w:lineRule="auto"/>
        <w:ind w:left="707" w:right="9" w:firstLine="0"/>
        <w:rPr>
          <w:color w:val="auto"/>
        </w:rPr>
      </w:pPr>
      <w:r w:rsidRPr="006E184A">
        <w:rPr>
          <w:color w:val="auto"/>
        </w:rPr>
        <w:t xml:space="preserve">1.2.  Краткое ознакомление с содержанием и методологией научных публикаций по интересующей тематике, консультация с преподавателем о выборе актуальной проблемы для исследования. </w:t>
      </w:r>
    </w:p>
    <w:p w14:paraId="46C8D1E6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Формулирование темы исследования, объекта и предмета исследования. </w:t>
      </w:r>
    </w:p>
    <w:p w14:paraId="21293315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Формулирование </w:t>
      </w:r>
      <w:hyperlink r:id="rId31">
        <w:r w:rsidRPr="006E184A">
          <w:rPr>
            <w:color w:val="auto"/>
          </w:rPr>
          <w:t>цели исследования</w:t>
        </w:r>
      </w:hyperlink>
      <w:hyperlink r:id="rId32">
        <w:r w:rsidRPr="006E184A">
          <w:rPr>
            <w:color w:val="auto"/>
          </w:rPr>
          <w:t>,</w:t>
        </w:r>
      </w:hyperlink>
      <w:r w:rsidRPr="006E184A">
        <w:rPr>
          <w:color w:val="auto"/>
        </w:rPr>
        <w:t xml:space="preserve"> </w:t>
      </w:r>
      <w:hyperlink r:id="rId33">
        <w:r w:rsidRPr="006E184A">
          <w:rPr>
            <w:color w:val="auto"/>
          </w:rPr>
          <w:t xml:space="preserve">задач исследовательской </w:t>
        </w:r>
      </w:hyperlink>
      <w:hyperlink r:id="rId34">
        <w:r w:rsidRPr="006E184A">
          <w:rPr>
            <w:color w:val="auto"/>
          </w:rPr>
          <w:t>работы</w:t>
        </w:r>
      </w:hyperlink>
      <w:hyperlink r:id="rId35">
        <w:r w:rsidRPr="006E184A">
          <w:rPr>
            <w:color w:val="auto"/>
          </w:rPr>
          <w:t>.</w:t>
        </w:r>
      </w:hyperlink>
      <w:r w:rsidRPr="006E184A">
        <w:rPr>
          <w:color w:val="auto"/>
        </w:rPr>
        <w:t xml:space="preserve"> </w:t>
      </w:r>
    </w:p>
    <w:p w14:paraId="44996DE4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Составление под руководством преподавателя плана исследования.  </w:t>
      </w:r>
    </w:p>
    <w:p w14:paraId="4D19A5AF" w14:textId="77777777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lastRenderedPageBreak/>
        <w:t xml:space="preserve">ІІ этап. Планирование исследовательской работы, поиск информации </w:t>
      </w:r>
    </w:p>
    <w:p w14:paraId="6BF60CF4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2.1. Определение источников исследования, плана сбора и анализа информации. </w:t>
      </w:r>
    </w:p>
    <w:p w14:paraId="595BD96F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2.2. Выбор способов представления результатов исследовательской работы (проект, аналитическая записка, статья). </w:t>
      </w:r>
    </w:p>
    <w:p w14:paraId="33B16DA3" w14:textId="77777777" w:rsidR="00D21CE4" w:rsidRPr="006E184A" w:rsidRDefault="00D21CE4" w:rsidP="00197479">
      <w:pPr>
        <w:spacing w:after="0" w:line="240" w:lineRule="auto"/>
        <w:ind w:left="10" w:right="167" w:hanging="10"/>
        <w:rPr>
          <w:color w:val="auto"/>
        </w:rPr>
      </w:pPr>
      <w:r w:rsidRPr="006E184A">
        <w:rPr>
          <w:color w:val="auto"/>
        </w:rPr>
        <w:t xml:space="preserve">2.3. Определение критериев оценки исследовательского проекта. </w:t>
      </w:r>
    </w:p>
    <w:p w14:paraId="38C7D8C9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2.4. Распределение исследовательских задач внутри группы студентов, выбор модератора проекта.  </w:t>
      </w:r>
    </w:p>
    <w:p w14:paraId="65D4774D" w14:textId="77777777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 xml:space="preserve">ІІІ этап. Исследование (процесс исследования) </w:t>
      </w:r>
    </w:p>
    <w:p w14:paraId="22F1AE79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3.1. Сбор необходимой информации для проведения исследования из первичных и вторичных источников.  </w:t>
      </w:r>
    </w:p>
    <w:p w14:paraId="2CBF2835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3.2. Анализ информации на основе выбранной методологии, выявление тенденций, закономерностей, проверка выдвинутых гипотез. </w:t>
      </w:r>
    </w:p>
    <w:p w14:paraId="3C764156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3.3. Формулирование выводов исследования, соотнесение результатов исследования с поставленными целями и задачами. </w:t>
      </w:r>
    </w:p>
    <w:p w14:paraId="1FB5500B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 </w:t>
      </w:r>
    </w:p>
    <w:p w14:paraId="09CC7AA2" w14:textId="4D214F5E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>ІV Отчет и з</w:t>
      </w:r>
      <w:r w:rsidR="00BC19B2">
        <w:rPr>
          <w:color w:val="auto"/>
        </w:rPr>
        <w:t>ащита научно-исследовательской работы</w:t>
      </w:r>
      <w:r w:rsidRPr="006E184A">
        <w:rPr>
          <w:color w:val="auto"/>
        </w:rPr>
        <w:t xml:space="preserve"> </w:t>
      </w:r>
    </w:p>
    <w:p w14:paraId="04895B04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4.1. Оформление результатов исследования в форме письменного отчета, статьи, презентации. </w:t>
      </w:r>
    </w:p>
    <w:p w14:paraId="24756AD7" w14:textId="77777777" w:rsidR="00D21CE4" w:rsidRPr="006E184A" w:rsidRDefault="00D21CE4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 xml:space="preserve"> 4.2. Защита исследовательского проекта в устной форме.  </w:t>
      </w:r>
    </w:p>
    <w:p w14:paraId="47909166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4.3. Оценка процесса и результатов исследовательского проекта, обсуждение результатов НИР на Департаменте. </w:t>
      </w:r>
    </w:p>
    <w:p w14:paraId="1026C0FC" w14:textId="77777777" w:rsidR="00D21CE4" w:rsidRPr="006E184A" w:rsidRDefault="00D21CE4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9C64F9A" w14:textId="77777777" w:rsidR="00D21CE4" w:rsidRPr="006E184A" w:rsidRDefault="00D21CE4" w:rsidP="00197479">
      <w:pPr>
        <w:pStyle w:val="3"/>
        <w:spacing w:after="0" w:line="240" w:lineRule="auto"/>
        <w:ind w:left="10" w:right="17"/>
        <w:jc w:val="both"/>
        <w:rPr>
          <w:color w:val="auto"/>
        </w:rPr>
      </w:pPr>
      <w:r w:rsidRPr="006E184A">
        <w:rPr>
          <w:color w:val="auto"/>
        </w:rPr>
        <w:t xml:space="preserve">Отчет о НИР  </w:t>
      </w:r>
    </w:p>
    <w:p w14:paraId="07E8887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 </w:t>
      </w:r>
    </w:p>
    <w:p w14:paraId="7EC6DAB8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 </w:t>
      </w:r>
    </w:p>
    <w:p w14:paraId="2DC1C13A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Определения (перечисление используемых в НИР ключевых терминов).   </w:t>
      </w:r>
    </w:p>
    <w:p w14:paraId="7D1E95A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 </w:t>
      </w:r>
    </w:p>
    <w:p w14:paraId="195F06E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 </w:t>
      </w:r>
    </w:p>
    <w:p w14:paraId="6D977AA4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lastRenderedPageBreak/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 </w:t>
      </w:r>
    </w:p>
    <w:p w14:paraId="6748D96A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 </w:t>
      </w:r>
    </w:p>
    <w:p w14:paraId="70C9B0D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 </w:t>
      </w:r>
    </w:p>
    <w:p w14:paraId="04911EB1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Приложения (нормативно-правовые акты, статистические материалы, формулы и расчеты; таблицы, графики, диаграммы) </w:t>
      </w:r>
    </w:p>
    <w:p w14:paraId="4E531AFB" w14:textId="77777777" w:rsidR="00D21CE4" w:rsidRPr="006E184A" w:rsidRDefault="00D21CE4" w:rsidP="00197479">
      <w:pPr>
        <w:spacing w:after="0" w:line="240" w:lineRule="auto"/>
        <w:ind w:left="708" w:firstLine="0"/>
        <w:rPr>
          <w:color w:val="auto"/>
        </w:rPr>
      </w:pPr>
      <w:r w:rsidRPr="006E184A">
        <w:rPr>
          <w:color w:val="auto"/>
        </w:rPr>
        <w:t xml:space="preserve"> </w:t>
      </w:r>
    </w:p>
    <w:p w14:paraId="653EEF3D" w14:textId="77777777" w:rsidR="00D21CE4" w:rsidRPr="006E184A" w:rsidRDefault="00D21CE4" w:rsidP="00197479">
      <w:pPr>
        <w:pStyle w:val="3"/>
        <w:spacing w:after="0" w:line="240" w:lineRule="auto"/>
        <w:ind w:left="3749" w:hanging="3040"/>
        <w:jc w:val="both"/>
        <w:rPr>
          <w:color w:val="auto"/>
        </w:rPr>
      </w:pPr>
      <w:r w:rsidRPr="006E184A">
        <w:rPr>
          <w:color w:val="auto"/>
        </w:rPr>
        <w:t xml:space="preserve">Перечень документов, необходимых для аттестации обучающихся </w:t>
      </w:r>
    </w:p>
    <w:p w14:paraId="3A6CF21E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284"/>
        <w:rPr>
          <w:color w:val="auto"/>
        </w:rPr>
      </w:pPr>
      <w:r w:rsidRPr="006E184A">
        <w:rPr>
          <w:color w:val="auto"/>
        </w:rPr>
        <w:t xml:space="preserve">План-задание с утверждением темы исследовательского проекта, подписанный руководителем Департамента. </w:t>
      </w:r>
    </w:p>
    <w:p w14:paraId="00914584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1"/>
        <w:rPr>
          <w:color w:val="auto"/>
        </w:rPr>
      </w:pPr>
      <w:r w:rsidRPr="006E184A">
        <w:rPr>
          <w:color w:val="auto"/>
        </w:rPr>
        <w:t xml:space="preserve">Отчет о проведенном НИР по форме, установленной учебной организацией. </w:t>
      </w:r>
    </w:p>
    <w:p w14:paraId="6024798C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1"/>
        <w:rPr>
          <w:color w:val="auto"/>
        </w:rPr>
      </w:pPr>
      <w:r w:rsidRPr="006E184A">
        <w:rPr>
          <w:color w:val="auto"/>
        </w:rPr>
        <w:t xml:space="preserve">Статьи, аналитические записки, письменные проекты, содержащие результаты исследования. </w:t>
      </w:r>
    </w:p>
    <w:p w14:paraId="7257CA39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0"/>
        <w:rPr>
          <w:color w:val="auto"/>
        </w:rPr>
      </w:pPr>
      <w:r w:rsidRPr="006E184A">
        <w:rPr>
          <w:color w:val="auto"/>
        </w:rPr>
        <w:t xml:space="preserve">Презентация научного исследования в Power Point. </w:t>
      </w:r>
    </w:p>
    <w:p w14:paraId="2CF5D442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0"/>
        <w:rPr>
          <w:color w:val="auto"/>
        </w:rPr>
      </w:pPr>
      <w:r w:rsidRPr="006E184A">
        <w:rPr>
          <w:color w:val="auto"/>
        </w:rPr>
        <w:t xml:space="preserve">Письменный отзыв преподавателя с оценкой проведенного исследования. </w:t>
      </w:r>
    </w:p>
    <w:p w14:paraId="6DDCC303" w14:textId="77777777" w:rsidR="000F49E4" w:rsidRPr="006E184A" w:rsidRDefault="000F49E4" w:rsidP="00197479">
      <w:pPr>
        <w:spacing w:after="0" w:line="240" w:lineRule="auto"/>
        <w:ind w:left="9" w:right="9"/>
        <w:rPr>
          <w:color w:val="auto"/>
        </w:rPr>
      </w:pPr>
    </w:p>
    <w:sectPr w:rsidR="000F49E4" w:rsidRPr="006E184A">
      <w:footerReference w:type="even" r:id="rId36"/>
      <w:footerReference w:type="default" r:id="rId37"/>
      <w:footerReference w:type="first" r:id="rId38"/>
      <w:pgSz w:w="11906" w:h="16838"/>
      <w:pgMar w:top="1138" w:right="833" w:bottom="1306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1DCD4" w14:textId="77777777" w:rsidR="00E66746" w:rsidRDefault="00E66746">
      <w:pPr>
        <w:spacing w:after="0" w:line="240" w:lineRule="auto"/>
      </w:pPr>
      <w:r>
        <w:separator/>
      </w:r>
    </w:p>
  </w:endnote>
  <w:endnote w:type="continuationSeparator" w:id="0">
    <w:p w14:paraId="5D1212E2" w14:textId="77777777" w:rsidR="00E66746" w:rsidRDefault="00E6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4312D" w14:textId="77777777" w:rsidR="00F205D7" w:rsidRDefault="00F205D7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72F8842" w14:textId="77777777" w:rsidR="00F205D7" w:rsidRDefault="00F205D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BE444" w14:textId="13D4DB26" w:rsidR="00F205D7" w:rsidRDefault="00F205D7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0E105B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6D80BE52" w14:textId="77777777" w:rsidR="00F205D7" w:rsidRDefault="00F205D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0A06" w14:textId="77777777" w:rsidR="00F205D7" w:rsidRDefault="00F205D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E8EAD" w14:textId="77777777" w:rsidR="00E66746" w:rsidRDefault="00E66746">
      <w:pPr>
        <w:spacing w:after="0" w:line="240" w:lineRule="auto"/>
      </w:pPr>
      <w:r>
        <w:separator/>
      </w:r>
    </w:p>
  </w:footnote>
  <w:footnote w:type="continuationSeparator" w:id="0">
    <w:p w14:paraId="243850E2" w14:textId="77777777" w:rsidR="00E66746" w:rsidRDefault="00E66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A0F3C"/>
    <w:multiLevelType w:val="hybridMultilevel"/>
    <w:tmpl w:val="6A98DC5C"/>
    <w:lvl w:ilvl="0" w:tplc="40905C9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CDD9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4C8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9CFA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2AC7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DD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E987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E803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AC51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B177AB"/>
    <w:multiLevelType w:val="hybridMultilevel"/>
    <w:tmpl w:val="37E6FA06"/>
    <w:lvl w:ilvl="0" w:tplc="5292105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F06AF8">
      <w:start w:val="1"/>
      <w:numFmt w:val="lowerLetter"/>
      <w:lvlText w:val="%2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B8F6D2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47A10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CE7966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002D2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7CE21A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1C758C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3C523E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34224D06"/>
    <w:multiLevelType w:val="hybridMultilevel"/>
    <w:tmpl w:val="5FCA5B5C"/>
    <w:lvl w:ilvl="0" w:tplc="68A84DE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2EC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6D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2EF91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5A90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EC14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589B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4261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FA9E3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161139"/>
    <w:multiLevelType w:val="hybridMultilevel"/>
    <w:tmpl w:val="DC6EE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E2B3A"/>
    <w:multiLevelType w:val="multilevel"/>
    <w:tmpl w:val="F132BBA2"/>
    <w:lvl w:ilvl="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83004D"/>
    <w:multiLevelType w:val="hybridMultilevel"/>
    <w:tmpl w:val="4AB8C1BA"/>
    <w:lvl w:ilvl="0" w:tplc="B260AFD4">
      <w:start w:val="4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459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26CB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2EB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D837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96EB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709E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46D5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BA35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F63756"/>
    <w:multiLevelType w:val="multilevel"/>
    <w:tmpl w:val="D8D6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F7B8E"/>
    <w:multiLevelType w:val="hybridMultilevel"/>
    <w:tmpl w:val="A9049F22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46D10DB6"/>
    <w:multiLevelType w:val="hybridMultilevel"/>
    <w:tmpl w:val="86887844"/>
    <w:lvl w:ilvl="0" w:tplc="27068400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3CC2EA">
      <w:start w:val="1"/>
      <w:numFmt w:val="bullet"/>
      <w:lvlText w:val="o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EC27D8">
      <w:start w:val="1"/>
      <w:numFmt w:val="bullet"/>
      <w:lvlText w:val="▪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6AD96A">
      <w:start w:val="1"/>
      <w:numFmt w:val="bullet"/>
      <w:lvlText w:val="•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1C12C6">
      <w:start w:val="1"/>
      <w:numFmt w:val="bullet"/>
      <w:lvlText w:val="o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C750C">
      <w:start w:val="1"/>
      <w:numFmt w:val="bullet"/>
      <w:lvlText w:val="▪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147244">
      <w:start w:val="1"/>
      <w:numFmt w:val="bullet"/>
      <w:lvlText w:val="•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227CCA">
      <w:start w:val="1"/>
      <w:numFmt w:val="bullet"/>
      <w:lvlText w:val="o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A44AA">
      <w:start w:val="1"/>
      <w:numFmt w:val="bullet"/>
      <w:lvlText w:val="▪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0A1888"/>
    <w:multiLevelType w:val="hybridMultilevel"/>
    <w:tmpl w:val="9A2630F4"/>
    <w:lvl w:ilvl="0" w:tplc="4E4E8C7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A81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9AC7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F662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E8F3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4AB1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5AC0A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E839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EB4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E3FC0"/>
    <w:multiLevelType w:val="hybridMultilevel"/>
    <w:tmpl w:val="EB78E904"/>
    <w:lvl w:ilvl="0" w:tplc="EF841B78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F63974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98D5FA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A0702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C40320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079C4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CC7634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A07FE2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DE1FC8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D6198C"/>
    <w:multiLevelType w:val="hybridMultilevel"/>
    <w:tmpl w:val="6E481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D5ACC"/>
    <w:multiLevelType w:val="hybridMultilevel"/>
    <w:tmpl w:val="75F470C4"/>
    <w:lvl w:ilvl="0" w:tplc="74660198">
      <w:start w:val="5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6CAE2DD9"/>
    <w:multiLevelType w:val="hybridMultilevel"/>
    <w:tmpl w:val="2A0C81F0"/>
    <w:lvl w:ilvl="0" w:tplc="3CE465E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FA07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3A8E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AAE2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AE33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FC7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632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4EB1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8F7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643B63"/>
    <w:multiLevelType w:val="hybridMultilevel"/>
    <w:tmpl w:val="EEA61E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054CF0"/>
    <w:multiLevelType w:val="hybridMultilevel"/>
    <w:tmpl w:val="B5E479C4"/>
    <w:lvl w:ilvl="0" w:tplc="E042E87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676E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6BF1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00C8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648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EE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7A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412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AA27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6F070A"/>
    <w:multiLevelType w:val="hybridMultilevel"/>
    <w:tmpl w:val="EBFCA560"/>
    <w:lvl w:ilvl="0" w:tplc="0018F5B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5"/>
  </w:num>
  <w:num w:numId="6">
    <w:abstractNumId w:val="14"/>
  </w:num>
  <w:num w:numId="7">
    <w:abstractNumId w:val="1"/>
  </w:num>
  <w:num w:numId="8">
    <w:abstractNumId w:val="3"/>
  </w:num>
  <w:num w:numId="9">
    <w:abstractNumId w:val="16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 w:numId="14">
    <w:abstractNumId w:val="17"/>
  </w:num>
  <w:num w:numId="15">
    <w:abstractNumId w:val="8"/>
  </w:num>
  <w:num w:numId="16">
    <w:abstractNumId w:val="13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B1"/>
    <w:rsid w:val="00003A78"/>
    <w:rsid w:val="000218C1"/>
    <w:rsid w:val="00021957"/>
    <w:rsid w:val="00021DEA"/>
    <w:rsid w:val="00034A4F"/>
    <w:rsid w:val="00043FDB"/>
    <w:rsid w:val="000655DE"/>
    <w:rsid w:val="0007415A"/>
    <w:rsid w:val="000A081D"/>
    <w:rsid w:val="000B4498"/>
    <w:rsid w:val="000E105B"/>
    <w:rsid w:val="000F49E4"/>
    <w:rsid w:val="0012550D"/>
    <w:rsid w:val="00191274"/>
    <w:rsid w:val="00195DD2"/>
    <w:rsid w:val="00197479"/>
    <w:rsid w:val="00204B33"/>
    <w:rsid w:val="002205FB"/>
    <w:rsid w:val="00292EFF"/>
    <w:rsid w:val="002D72DB"/>
    <w:rsid w:val="00343385"/>
    <w:rsid w:val="003468B0"/>
    <w:rsid w:val="00352308"/>
    <w:rsid w:val="00361237"/>
    <w:rsid w:val="00376D8C"/>
    <w:rsid w:val="00383DB6"/>
    <w:rsid w:val="003B18E8"/>
    <w:rsid w:val="003C1357"/>
    <w:rsid w:val="003D0F91"/>
    <w:rsid w:val="003E7B96"/>
    <w:rsid w:val="0040375D"/>
    <w:rsid w:val="00405919"/>
    <w:rsid w:val="004264D4"/>
    <w:rsid w:val="00431E13"/>
    <w:rsid w:val="00470189"/>
    <w:rsid w:val="0047771E"/>
    <w:rsid w:val="004C6407"/>
    <w:rsid w:val="004F4EDE"/>
    <w:rsid w:val="00502ACB"/>
    <w:rsid w:val="00517B71"/>
    <w:rsid w:val="00536D7C"/>
    <w:rsid w:val="005A38E3"/>
    <w:rsid w:val="005C65BF"/>
    <w:rsid w:val="006324FC"/>
    <w:rsid w:val="006523B0"/>
    <w:rsid w:val="00693F3C"/>
    <w:rsid w:val="006C2698"/>
    <w:rsid w:val="006C2A3C"/>
    <w:rsid w:val="006E184A"/>
    <w:rsid w:val="006F39A4"/>
    <w:rsid w:val="0074112F"/>
    <w:rsid w:val="00750B9C"/>
    <w:rsid w:val="007548B4"/>
    <w:rsid w:val="00764108"/>
    <w:rsid w:val="00764AB0"/>
    <w:rsid w:val="007A0AAF"/>
    <w:rsid w:val="007A2A7E"/>
    <w:rsid w:val="007B15BB"/>
    <w:rsid w:val="007C5C6B"/>
    <w:rsid w:val="007C7FAC"/>
    <w:rsid w:val="007D38D1"/>
    <w:rsid w:val="007E3FEF"/>
    <w:rsid w:val="00802723"/>
    <w:rsid w:val="00811644"/>
    <w:rsid w:val="00826278"/>
    <w:rsid w:val="0083112C"/>
    <w:rsid w:val="00877779"/>
    <w:rsid w:val="008A0233"/>
    <w:rsid w:val="008C6B30"/>
    <w:rsid w:val="008D1C4B"/>
    <w:rsid w:val="008D43D1"/>
    <w:rsid w:val="008E171E"/>
    <w:rsid w:val="008F017B"/>
    <w:rsid w:val="009276D8"/>
    <w:rsid w:val="009354AD"/>
    <w:rsid w:val="00957AC4"/>
    <w:rsid w:val="0097616E"/>
    <w:rsid w:val="00997BA9"/>
    <w:rsid w:val="009B709B"/>
    <w:rsid w:val="009B7124"/>
    <w:rsid w:val="009C315D"/>
    <w:rsid w:val="00A13E92"/>
    <w:rsid w:val="00A25B54"/>
    <w:rsid w:val="00A53915"/>
    <w:rsid w:val="00A53926"/>
    <w:rsid w:val="00A91FB1"/>
    <w:rsid w:val="00A97CDB"/>
    <w:rsid w:val="00AB2A5B"/>
    <w:rsid w:val="00AB40E4"/>
    <w:rsid w:val="00AB5231"/>
    <w:rsid w:val="00AD560B"/>
    <w:rsid w:val="00AF6243"/>
    <w:rsid w:val="00AF7CF2"/>
    <w:rsid w:val="00B62ED5"/>
    <w:rsid w:val="00B76CE1"/>
    <w:rsid w:val="00BC19B2"/>
    <w:rsid w:val="00BD05D4"/>
    <w:rsid w:val="00C32525"/>
    <w:rsid w:val="00C56686"/>
    <w:rsid w:val="00C803E9"/>
    <w:rsid w:val="00C93E8C"/>
    <w:rsid w:val="00CA16D0"/>
    <w:rsid w:val="00CC0513"/>
    <w:rsid w:val="00CD0B21"/>
    <w:rsid w:val="00CE4E70"/>
    <w:rsid w:val="00D02E76"/>
    <w:rsid w:val="00D13E99"/>
    <w:rsid w:val="00D21CE4"/>
    <w:rsid w:val="00D57005"/>
    <w:rsid w:val="00D73DE5"/>
    <w:rsid w:val="00D7601A"/>
    <w:rsid w:val="00E35627"/>
    <w:rsid w:val="00E66746"/>
    <w:rsid w:val="00E96712"/>
    <w:rsid w:val="00E96E95"/>
    <w:rsid w:val="00EF6E81"/>
    <w:rsid w:val="00F205D7"/>
    <w:rsid w:val="00F218AF"/>
    <w:rsid w:val="00F56263"/>
    <w:rsid w:val="00F615B0"/>
    <w:rsid w:val="00F73E04"/>
    <w:rsid w:val="00FC5B23"/>
    <w:rsid w:val="00FD0123"/>
    <w:rsid w:val="00FE2DAE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8AB80"/>
  <w15:docId w15:val="{537E990A-67CC-400B-BA39-E8F0016E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78"/>
    <w:pPr>
      <w:spacing w:after="15" w:line="387" w:lineRule="auto"/>
      <w:ind w:left="113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76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2D72DB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D72DB"/>
    <w:rPr>
      <w:rFonts w:eastAsiaTheme="minorHAnsi"/>
      <w:sz w:val="20"/>
      <w:szCs w:val="20"/>
      <w:lang w:eastAsia="en-US"/>
    </w:rPr>
  </w:style>
  <w:style w:type="character" w:styleId="a5">
    <w:name w:val="footnote reference"/>
    <w:rsid w:val="002D72DB"/>
    <w:rPr>
      <w:vertAlign w:val="superscript"/>
    </w:rPr>
  </w:style>
  <w:style w:type="table" w:styleId="a6">
    <w:name w:val="Table Grid"/>
    <w:basedOn w:val="a1"/>
    <w:uiPriority w:val="59"/>
    <w:rsid w:val="002D72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F49E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0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0189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Default">
    <w:name w:val="Default"/>
    <w:rsid w:val="00E9671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next w:val="a6"/>
    <w:uiPriority w:val="59"/>
    <w:rsid w:val="00FF12F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197479"/>
    <w:pPr>
      <w:spacing w:after="0" w:line="240" w:lineRule="auto"/>
      <w:ind w:left="0" w:firstLine="0"/>
    </w:pPr>
    <w:rPr>
      <w:b/>
      <w:bCs/>
      <w:color w:val="auto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1974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sonormalmrcssattr">
    <w:name w:val="msonormal_mr_css_attr"/>
    <w:basedOn w:val="a"/>
    <w:rsid w:val="00C803E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c">
    <w:name w:val="Strong"/>
    <w:basedOn w:val="a0"/>
    <w:uiPriority w:val="22"/>
    <w:qFormat/>
    <w:rsid w:val="00C80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s://onlinelibrary.wiley.com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jstor.org" TargetMode="External"/><Relationship Id="rId34" Type="http://schemas.openxmlformats.org/officeDocument/2006/relationships/hyperlink" Target="http://obuchonok.ru/zadach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://link.springer.com/" TargetMode="External"/><Relationship Id="rId33" Type="http://schemas.openxmlformats.org/officeDocument/2006/relationships/hyperlink" Target="http://obuchonok.ru/zadachi" TargetMode="Externa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hyperlink" Target="https://uisrussia.ms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scopus.com" TargetMode="External"/><Relationship Id="rId32" Type="http://schemas.openxmlformats.org/officeDocument/2006/relationships/hyperlink" Target="http://obuchonok.ru/cel-raboty" TargetMode="Externa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hyperlink" Target="https://www.prlib.ru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hyperlink" Target="http://obuchonok.ru/cel-rabo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oxford.universitypressscholarship.com/" TargetMode="External"/><Relationship Id="rId27" Type="http://schemas.openxmlformats.org/officeDocument/2006/relationships/hyperlink" Target="http://history-lib.ru/" TargetMode="External"/><Relationship Id="rId30" Type="http://schemas.openxmlformats.org/officeDocument/2006/relationships/hyperlink" Target="http://arch.neicon.ru/xmlui/" TargetMode="External"/><Relationship Id="rId35" Type="http://schemas.openxmlformats.org/officeDocument/2006/relationships/hyperlink" Target="http://obuchonok.ru/zadachi" TargetMode="Externa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7E9F06F3-4B4E-4B2F-8110-9594CCE9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cp:lastModifiedBy>Хусяинова Вера Михайловна</cp:lastModifiedBy>
  <cp:revision>32</cp:revision>
  <cp:lastPrinted>2022-06-09T10:22:00Z</cp:lastPrinted>
  <dcterms:created xsi:type="dcterms:W3CDTF">2021-05-13T12:04:00Z</dcterms:created>
  <dcterms:modified xsi:type="dcterms:W3CDTF">2022-06-10T12:51:00Z</dcterms:modified>
</cp:coreProperties>
</file>